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F6B" w:rsidRPr="005B0790" w:rsidRDefault="00333F6B" w:rsidP="00333F6B">
      <w:pPr>
        <w:jc w:val="center"/>
        <w:rPr>
          <w:rFonts w:ascii="宋体" w:hAnsi="宋体"/>
          <w:b/>
          <w:color w:val="000000"/>
          <w:sz w:val="28"/>
        </w:rPr>
      </w:pPr>
      <w:r w:rsidRPr="005B0790">
        <w:rPr>
          <w:rFonts w:ascii="宋体" w:hAnsi="宋体"/>
          <w:b/>
          <w:color w:val="000000"/>
          <w:sz w:val="28"/>
        </w:rPr>
        <w:t>Syllabus Sample of Fudan University</w:t>
      </w:r>
    </w:p>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firstRow="1" w:lastRow="1" w:firstColumn="1" w:lastColumn="1" w:noHBand="0" w:noVBand="0"/>
      </w:tblPr>
      <w:tblGrid>
        <w:gridCol w:w="1381"/>
        <w:gridCol w:w="1419"/>
        <w:gridCol w:w="1486"/>
        <w:gridCol w:w="1947"/>
        <w:gridCol w:w="203"/>
        <w:gridCol w:w="2507"/>
      </w:tblGrid>
      <w:tr w:rsidR="00333F6B" w:rsidRPr="005B0790" w:rsidTr="004924A1">
        <w:trPr>
          <w:trHeight w:val="951"/>
        </w:trPr>
        <w:tc>
          <w:tcPr>
            <w:tcW w:w="8943" w:type="dxa"/>
            <w:gridSpan w:val="6"/>
            <w:tcBorders>
              <w:top w:val="nil"/>
              <w:left w:val="nil"/>
              <w:right w:val="nil"/>
            </w:tcBorders>
            <w:shd w:val="clear" w:color="auto" w:fill="auto"/>
          </w:tcPr>
          <w:p w:rsidR="00333F6B" w:rsidRPr="005B0790" w:rsidRDefault="00333F6B" w:rsidP="004924A1">
            <w:pPr>
              <w:spacing w:before="100" w:beforeAutospacing="1" w:after="100" w:afterAutospacing="1"/>
              <w:rPr>
                <w:rFonts w:ascii="宋体" w:hAnsi="宋体"/>
                <w:b/>
                <w:color w:val="000000"/>
                <w:sz w:val="24"/>
              </w:rPr>
            </w:pPr>
          </w:p>
          <w:p w:rsidR="00333F6B" w:rsidRPr="005B0790" w:rsidRDefault="00333F6B" w:rsidP="00BB621F">
            <w:pPr>
              <w:spacing w:before="100" w:beforeAutospacing="1" w:after="100" w:afterAutospacing="1"/>
              <w:rPr>
                <w:rFonts w:ascii="宋体" w:hAnsi="宋体"/>
                <w:b/>
                <w:color w:val="000000"/>
                <w:sz w:val="24"/>
              </w:rPr>
            </w:pPr>
            <w:r w:rsidRPr="005B0790">
              <w:rPr>
                <w:rFonts w:ascii="宋体" w:hAnsi="宋体" w:hint="eastAsia"/>
                <w:b/>
                <w:color w:val="000000"/>
                <w:sz w:val="24"/>
              </w:rPr>
              <w:t>Depar</w:t>
            </w:r>
            <w:r w:rsidRPr="005B0790">
              <w:rPr>
                <w:rFonts w:ascii="宋体" w:hAnsi="宋体"/>
                <w:b/>
                <w:color w:val="000000"/>
                <w:sz w:val="24"/>
              </w:rPr>
              <w:t>t</w:t>
            </w:r>
            <w:r w:rsidRPr="005B0790">
              <w:rPr>
                <w:rFonts w:ascii="宋体" w:hAnsi="宋体" w:hint="eastAsia"/>
                <w:b/>
                <w:color w:val="000000"/>
                <w:sz w:val="24"/>
              </w:rPr>
              <w:t>ment:</w:t>
            </w:r>
            <w:r w:rsidRPr="005B0790">
              <w:rPr>
                <w:rFonts w:ascii="宋体" w:hAnsi="宋体"/>
                <w:b/>
                <w:color w:val="000000"/>
                <w:sz w:val="24"/>
              </w:rPr>
              <w:t xml:space="preserve">  </w:t>
            </w:r>
            <w:r>
              <w:rPr>
                <w:rFonts w:ascii="宋体" w:hAnsi="宋体"/>
                <w:b/>
                <w:color w:val="000000"/>
                <w:sz w:val="24"/>
              </w:rPr>
              <w:t xml:space="preserve">Nuclear Science and </w:t>
            </w:r>
            <w:r>
              <w:rPr>
                <w:rFonts w:ascii="宋体" w:hAnsi="宋体" w:hint="eastAsia"/>
                <w:b/>
                <w:color w:val="000000"/>
                <w:sz w:val="24"/>
              </w:rPr>
              <w:t>T</w:t>
            </w:r>
            <w:r>
              <w:rPr>
                <w:rFonts w:ascii="宋体" w:hAnsi="宋体"/>
                <w:b/>
                <w:color w:val="000000"/>
                <w:sz w:val="24"/>
              </w:rPr>
              <w:t>echnology</w:t>
            </w:r>
            <w:r w:rsidRPr="005B0790">
              <w:rPr>
                <w:rFonts w:ascii="宋体" w:hAnsi="宋体"/>
                <w:b/>
                <w:color w:val="000000"/>
                <w:sz w:val="24"/>
              </w:rPr>
              <w:t xml:space="preserve">    </w:t>
            </w:r>
            <w:r w:rsidR="00EC57C2">
              <w:rPr>
                <w:rFonts w:ascii="宋体" w:hAnsi="宋体"/>
                <w:b/>
                <w:color w:val="000000"/>
                <w:sz w:val="24"/>
              </w:rPr>
              <w:t xml:space="preserve">        </w:t>
            </w:r>
            <w:r w:rsidRPr="005B0790">
              <w:rPr>
                <w:rFonts w:ascii="宋体" w:hAnsi="宋体"/>
                <w:b/>
                <w:color w:val="000000"/>
                <w:sz w:val="24"/>
              </w:rPr>
              <w:t xml:space="preserve">Date: </w:t>
            </w:r>
            <w:r w:rsidR="00BB621F">
              <w:rPr>
                <w:rFonts w:ascii="宋体" w:hAnsi="宋体"/>
                <w:b/>
                <w:color w:val="000000"/>
                <w:sz w:val="24"/>
              </w:rPr>
              <w:t>Nov.</w:t>
            </w:r>
            <w:bookmarkStart w:id="0" w:name="_GoBack"/>
            <w:bookmarkEnd w:id="0"/>
            <w:r>
              <w:rPr>
                <w:rFonts w:ascii="宋体" w:hAnsi="宋体" w:hint="eastAsia"/>
                <w:b/>
                <w:color w:val="000000"/>
                <w:sz w:val="24"/>
              </w:rPr>
              <w:t xml:space="preserve"> 201</w:t>
            </w:r>
            <w:r w:rsidR="00EC57C2">
              <w:rPr>
                <w:rFonts w:ascii="宋体" w:hAnsi="宋体"/>
                <w:b/>
                <w:color w:val="000000"/>
                <w:sz w:val="24"/>
              </w:rPr>
              <w:t>9</w:t>
            </w:r>
            <w:r w:rsidRPr="005B0790">
              <w:rPr>
                <w:rFonts w:ascii="宋体" w:hAnsi="宋体"/>
                <w:b/>
                <w:color w:val="000000"/>
                <w:sz w:val="24"/>
              </w:rPr>
              <w:t xml:space="preserve">     </w:t>
            </w:r>
          </w:p>
        </w:tc>
      </w:tr>
      <w:tr w:rsidR="00333F6B" w:rsidRPr="005B0790" w:rsidTr="004924A1">
        <w:trPr>
          <w:trHeight w:val="516"/>
        </w:trPr>
        <w:tc>
          <w:tcPr>
            <w:tcW w:w="1364" w:type="dxa"/>
            <w:tcBorders>
              <w:top w:val="single" w:sz="12" w:space="0" w:color="auto"/>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b/>
                <w:color w:val="000000"/>
              </w:rPr>
              <w:t>Course Code</w:t>
            </w:r>
          </w:p>
        </w:tc>
        <w:tc>
          <w:tcPr>
            <w:tcW w:w="7579" w:type="dxa"/>
            <w:gridSpan w:val="5"/>
            <w:tcBorders>
              <w:top w:val="single" w:sz="12" w:space="0" w:color="auto"/>
              <w:left w:val="single" w:sz="8" w:space="0" w:color="auto"/>
            </w:tcBorders>
            <w:shd w:val="clear" w:color="auto" w:fill="auto"/>
            <w:vAlign w:val="center"/>
          </w:tcPr>
          <w:p w:rsidR="00333F6B" w:rsidRPr="006F7ED0" w:rsidRDefault="00333F6B" w:rsidP="004924A1">
            <w:pPr>
              <w:jc w:val="center"/>
              <w:rPr>
                <w:rFonts w:ascii="宋体"/>
                <w:b/>
                <w:color w:val="000000"/>
              </w:rPr>
            </w:pPr>
            <w:r w:rsidRPr="006F7ED0">
              <w:rPr>
                <w:rFonts w:ascii="宋体"/>
                <w:b/>
                <w:color w:val="000000"/>
              </w:rPr>
              <w:t>TCPH130005</w:t>
            </w:r>
          </w:p>
        </w:tc>
      </w:tr>
      <w:tr w:rsidR="00333F6B" w:rsidRPr="005B0790" w:rsidTr="004924A1">
        <w:trPr>
          <w:trHeight w:val="581"/>
        </w:trPr>
        <w:tc>
          <w:tcPr>
            <w:tcW w:w="1364" w:type="dxa"/>
            <w:tcBorders>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b/>
                <w:color w:val="000000"/>
              </w:rPr>
              <w:t>Course Title</w:t>
            </w:r>
          </w:p>
        </w:tc>
        <w:tc>
          <w:tcPr>
            <w:tcW w:w="7579" w:type="dxa"/>
            <w:gridSpan w:val="5"/>
            <w:tcBorders>
              <w:left w:val="single" w:sz="8" w:space="0" w:color="auto"/>
            </w:tcBorders>
            <w:shd w:val="clear" w:color="auto" w:fill="auto"/>
            <w:vAlign w:val="center"/>
          </w:tcPr>
          <w:p w:rsidR="00333F6B" w:rsidRPr="006F7ED0" w:rsidRDefault="00333F6B" w:rsidP="004924A1">
            <w:pPr>
              <w:jc w:val="center"/>
              <w:rPr>
                <w:rFonts w:ascii="宋体"/>
                <w:b/>
                <w:color w:val="000000"/>
              </w:rPr>
            </w:pPr>
            <w:r w:rsidRPr="006F7ED0">
              <w:rPr>
                <w:b/>
                <w:sz w:val="24"/>
              </w:rPr>
              <w:t>Introduction to Nuclear Technology</w:t>
            </w:r>
          </w:p>
        </w:tc>
      </w:tr>
      <w:tr w:rsidR="00333F6B" w:rsidRPr="005B0790" w:rsidTr="004924A1">
        <w:trPr>
          <w:trHeight w:val="516"/>
        </w:trPr>
        <w:tc>
          <w:tcPr>
            <w:tcW w:w="1364" w:type="dxa"/>
            <w:tcBorders>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b/>
                <w:color w:val="000000"/>
              </w:rPr>
              <w:t>Credit</w:t>
            </w:r>
          </w:p>
        </w:tc>
        <w:tc>
          <w:tcPr>
            <w:tcW w:w="2872" w:type="dxa"/>
            <w:gridSpan w:val="2"/>
            <w:tcBorders>
              <w:left w:val="single" w:sz="8" w:space="0" w:color="auto"/>
              <w:right w:val="single" w:sz="4" w:space="0" w:color="auto"/>
            </w:tcBorders>
            <w:shd w:val="clear" w:color="auto" w:fill="auto"/>
            <w:vAlign w:val="center"/>
          </w:tcPr>
          <w:p w:rsidR="00333F6B" w:rsidRPr="006F7ED0" w:rsidRDefault="00333F6B" w:rsidP="004924A1">
            <w:pPr>
              <w:jc w:val="center"/>
              <w:rPr>
                <w:rFonts w:ascii="宋体"/>
                <w:b/>
                <w:color w:val="000000"/>
              </w:rPr>
            </w:pPr>
            <w:r w:rsidRPr="006F7ED0">
              <w:rPr>
                <w:rFonts w:ascii="宋体" w:hint="eastAsia"/>
                <w:b/>
                <w:color w:val="000000"/>
              </w:rPr>
              <w:t>3</w:t>
            </w:r>
          </w:p>
        </w:tc>
        <w:tc>
          <w:tcPr>
            <w:tcW w:w="1968" w:type="dxa"/>
            <w:tcBorders>
              <w:left w:val="single" w:sz="4" w:space="0" w:color="auto"/>
              <w:right w:val="single" w:sz="8" w:space="0" w:color="auto"/>
            </w:tcBorders>
            <w:shd w:val="clear" w:color="auto" w:fill="auto"/>
            <w:vAlign w:val="center"/>
          </w:tcPr>
          <w:p w:rsidR="00333F6B" w:rsidRPr="006F7ED0" w:rsidRDefault="00333F6B" w:rsidP="004924A1">
            <w:pPr>
              <w:jc w:val="center"/>
              <w:rPr>
                <w:rFonts w:ascii="宋体"/>
                <w:b/>
                <w:color w:val="000000"/>
              </w:rPr>
            </w:pPr>
            <w:r w:rsidRPr="006F7ED0">
              <w:rPr>
                <w:rFonts w:ascii="宋体"/>
                <w:b/>
                <w:color w:val="000000"/>
              </w:rPr>
              <w:t>Credit Hours</w:t>
            </w:r>
          </w:p>
        </w:tc>
        <w:tc>
          <w:tcPr>
            <w:tcW w:w="2739" w:type="dxa"/>
            <w:gridSpan w:val="2"/>
            <w:tcBorders>
              <w:left w:val="single" w:sz="8" w:space="0" w:color="auto"/>
            </w:tcBorders>
            <w:shd w:val="clear" w:color="auto" w:fill="auto"/>
            <w:vAlign w:val="center"/>
          </w:tcPr>
          <w:p w:rsidR="00333F6B" w:rsidRPr="006F7ED0" w:rsidRDefault="00333F6B" w:rsidP="004924A1">
            <w:pPr>
              <w:ind w:left="57"/>
              <w:jc w:val="center"/>
              <w:rPr>
                <w:rFonts w:ascii="宋体"/>
                <w:b/>
                <w:color w:val="000000"/>
              </w:rPr>
            </w:pPr>
            <w:r w:rsidRPr="006F7ED0">
              <w:rPr>
                <w:rFonts w:ascii="宋体" w:hint="eastAsia"/>
                <w:b/>
                <w:color w:val="000000"/>
              </w:rPr>
              <w:t>3</w:t>
            </w:r>
          </w:p>
        </w:tc>
      </w:tr>
      <w:tr w:rsidR="00333F6B" w:rsidRPr="005B0790" w:rsidTr="004924A1">
        <w:trPr>
          <w:trHeight w:val="455"/>
        </w:trPr>
        <w:tc>
          <w:tcPr>
            <w:tcW w:w="1364" w:type="dxa"/>
            <w:tcBorders>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b/>
                <w:color w:val="000000"/>
              </w:rPr>
              <w:t>Course Nature</w:t>
            </w:r>
          </w:p>
        </w:tc>
        <w:tc>
          <w:tcPr>
            <w:tcW w:w="7579" w:type="dxa"/>
            <w:gridSpan w:val="5"/>
            <w:tcBorders>
              <w:left w:val="single" w:sz="8" w:space="0" w:color="auto"/>
            </w:tcBorders>
            <w:shd w:val="clear" w:color="auto" w:fill="auto"/>
            <w:vAlign w:val="center"/>
          </w:tcPr>
          <w:p w:rsidR="00333F6B" w:rsidRPr="005B0790" w:rsidRDefault="00333F6B" w:rsidP="004924A1">
            <w:pPr>
              <w:spacing w:line="340" w:lineRule="exact"/>
              <w:rPr>
                <w:rFonts w:ascii="宋体"/>
                <w:color w:val="000000"/>
              </w:rPr>
            </w:pPr>
            <w:r w:rsidRPr="005B0790">
              <w:rPr>
                <w:rFonts w:ascii="Book Antiqua" w:hAnsi="Book Antiqua"/>
                <w:color w:val="000000"/>
                <w:sz w:val="28"/>
              </w:rPr>
              <w:t>□</w:t>
            </w:r>
            <w:r w:rsidRPr="005B0790">
              <w:rPr>
                <w:rFonts w:ascii="宋体" w:hAnsi="宋体"/>
                <w:color w:val="000000"/>
                <w:szCs w:val="21"/>
              </w:rPr>
              <w:t xml:space="preserve">Specific General </w:t>
            </w:r>
            <w:r w:rsidRPr="005B0790">
              <w:rPr>
                <w:rFonts w:ascii="宋体" w:hAnsi="宋体" w:hint="eastAsia"/>
                <w:color w:val="000000"/>
                <w:szCs w:val="21"/>
              </w:rPr>
              <w:t>E</w:t>
            </w:r>
            <w:r w:rsidRPr="005B0790">
              <w:rPr>
                <w:rFonts w:ascii="宋体" w:hAnsi="宋体"/>
                <w:color w:val="000000"/>
                <w:szCs w:val="21"/>
              </w:rPr>
              <w:t xml:space="preserve">ducation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Core</w:t>
            </w:r>
            <w:r w:rsidRPr="005B0790">
              <w:rPr>
                <w:rFonts w:ascii="宋体" w:hAnsi="宋体"/>
                <w:color w:val="000000"/>
                <w:szCs w:val="21"/>
              </w:rPr>
              <w:t xml:space="preserve"> </w:t>
            </w:r>
            <w:r w:rsidRPr="005B0790">
              <w:rPr>
                <w:rFonts w:ascii="宋体" w:hAnsi="宋体" w:hint="eastAsia"/>
                <w:color w:val="000000"/>
                <w:szCs w:val="21"/>
              </w:rPr>
              <w:t>C</w:t>
            </w:r>
            <w:r w:rsidRPr="005B0790">
              <w:rPr>
                <w:rFonts w:ascii="宋体" w:hAnsi="宋体"/>
                <w:color w:val="000000"/>
                <w:szCs w:val="21"/>
              </w:rPr>
              <w:t xml:space="preserve">ourses □General Education Elective </w:t>
            </w:r>
            <w:r w:rsidRPr="005B0790">
              <w:rPr>
                <w:rFonts w:ascii="宋体" w:hAnsi="宋体" w:hint="eastAsia"/>
                <w:color w:val="000000"/>
                <w:szCs w:val="21"/>
              </w:rPr>
              <w:t>C</w:t>
            </w:r>
            <w:r w:rsidRPr="005B0790">
              <w:rPr>
                <w:rFonts w:ascii="宋体" w:hAnsi="宋体"/>
                <w:color w:val="000000"/>
                <w:szCs w:val="21"/>
              </w:rPr>
              <w:t xml:space="preserve">ourses □Basic Courses in General Discipline </w:t>
            </w:r>
            <w:r w:rsidRPr="009A2131">
              <w:rPr>
                <w:rFonts w:ascii="宋体" w:hAnsi="宋体" w:hint="eastAsia"/>
                <w:color w:val="000000"/>
                <w:szCs w:val="21"/>
                <w:shd w:val="pct15" w:color="auto" w:fill="FFFFFF"/>
              </w:rPr>
              <w:t>■</w:t>
            </w:r>
            <w:r w:rsidRPr="005B0790">
              <w:rPr>
                <w:rFonts w:ascii="宋体" w:hAnsi="宋体"/>
                <w:color w:val="000000"/>
                <w:szCs w:val="21"/>
              </w:rPr>
              <w:t xml:space="preserve">Professional Compulsory </w:t>
            </w:r>
            <w:r w:rsidRPr="005B0790">
              <w:rPr>
                <w:rFonts w:ascii="宋体" w:hAnsi="宋体" w:hint="eastAsia"/>
                <w:color w:val="000000"/>
                <w:szCs w:val="21"/>
              </w:rPr>
              <w:t>C</w:t>
            </w:r>
            <w:r w:rsidRPr="005B0790">
              <w:rPr>
                <w:rFonts w:ascii="宋体" w:hAnsi="宋体"/>
                <w:color w:val="000000"/>
                <w:szCs w:val="21"/>
              </w:rPr>
              <w:t xml:space="preserve">ourses □Professional </w:t>
            </w:r>
            <w:r w:rsidRPr="005B0790">
              <w:rPr>
                <w:rFonts w:ascii="宋体" w:hAnsi="宋体" w:hint="eastAsia"/>
                <w:color w:val="000000"/>
                <w:szCs w:val="21"/>
              </w:rPr>
              <w:t>E</w:t>
            </w:r>
            <w:r w:rsidRPr="005B0790">
              <w:rPr>
                <w:rFonts w:ascii="宋体" w:hAnsi="宋体"/>
                <w:color w:val="000000"/>
                <w:szCs w:val="21"/>
              </w:rPr>
              <w:t xml:space="preserve">lective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Others</w:t>
            </w:r>
          </w:p>
        </w:tc>
      </w:tr>
      <w:tr w:rsidR="00333F6B" w:rsidRPr="005B0790" w:rsidTr="004924A1">
        <w:trPr>
          <w:trHeight w:val="1491"/>
        </w:trPr>
        <w:tc>
          <w:tcPr>
            <w:tcW w:w="1364" w:type="dxa"/>
            <w:tcBorders>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b/>
                <w:color w:val="000000"/>
              </w:rPr>
              <w:t>Course Objectives</w:t>
            </w:r>
          </w:p>
        </w:tc>
        <w:tc>
          <w:tcPr>
            <w:tcW w:w="7579" w:type="dxa"/>
            <w:gridSpan w:val="5"/>
            <w:tcBorders>
              <w:left w:val="single" w:sz="8" w:space="0" w:color="auto"/>
            </w:tcBorders>
            <w:shd w:val="clear" w:color="auto" w:fill="auto"/>
          </w:tcPr>
          <w:p w:rsidR="00333F6B" w:rsidRPr="00412491" w:rsidRDefault="00333F6B" w:rsidP="004924A1">
            <w:pPr>
              <w:rPr>
                <w:rFonts w:eastAsia="楷体"/>
                <w:color w:val="000000"/>
              </w:rPr>
            </w:pPr>
            <w:r w:rsidRPr="00412491">
              <w:rPr>
                <w:rFonts w:eastAsia="楷体"/>
                <w:color w:val="000000"/>
              </w:rPr>
              <w:t>Nuclear technology is technology that involves the reactions of atomic nuclei. It has played, and continues to play, a significant role in various disciplines after the discovery of radioactivity and the development of nuclear science. Therefore, it is necessary that the essence and application of nuclear technology should be comprehensively introduced.</w:t>
            </w:r>
          </w:p>
          <w:p w:rsidR="00333F6B" w:rsidRPr="00412491" w:rsidRDefault="00333F6B" w:rsidP="004924A1">
            <w:pPr>
              <w:rPr>
                <w:rFonts w:eastAsia="楷体"/>
                <w:color w:val="000000"/>
              </w:rPr>
            </w:pPr>
          </w:p>
        </w:tc>
      </w:tr>
      <w:tr w:rsidR="00333F6B" w:rsidRPr="005B0790" w:rsidTr="004924A1">
        <w:trPr>
          <w:trHeight w:val="1529"/>
        </w:trPr>
        <w:tc>
          <w:tcPr>
            <w:tcW w:w="1364" w:type="dxa"/>
            <w:tcBorders>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b/>
                <w:color w:val="000000"/>
              </w:rPr>
              <w:t>Course Description</w:t>
            </w:r>
          </w:p>
        </w:tc>
        <w:tc>
          <w:tcPr>
            <w:tcW w:w="7579" w:type="dxa"/>
            <w:gridSpan w:val="5"/>
            <w:tcBorders>
              <w:left w:val="single" w:sz="8" w:space="0" w:color="auto"/>
            </w:tcBorders>
            <w:shd w:val="clear" w:color="auto" w:fill="auto"/>
          </w:tcPr>
          <w:p w:rsidR="00333F6B" w:rsidRPr="00412491" w:rsidRDefault="00333F6B" w:rsidP="004924A1">
            <w:pPr>
              <w:rPr>
                <w:color w:val="000000"/>
              </w:rPr>
            </w:pPr>
            <w:r w:rsidRPr="00412491">
              <w:rPr>
                <w:rFonts w:eastAsia="楷体"/>
                <w:color w:val="000000"/>
              </w:rPr>
              <w:t>The course covers the basic knowledge of nuclear science, the basic tools and means of nuclear science</w:t>
            </w:r>
            <w:r w:rsidRPr="00412491">
              <w:rPr>
                <w:rFonts w:eastAsia="楷体"/>
                <w:color w:val="000000"/>
              </w:rPr>
              <w:t>，</w:t>
            </w:r>
            <w:r w:rsidRPr="00412491">
              <w:rPr>
                <w:rFonts w:eastAsia="楷体"/>
                <w:color w:val="000000"/>
              </w:rPr>
              <w:t>nuclear energy, nuclear weapons, the biological effects of radiation and protection and the applications of nuclear technology in life science, materials, industrial, agricultural and other scientific fields. Interdisciplinary applications and researches will be emphasized. We hope, through this course, students will come to understand the knowledge of nuclear technology, and expand their knowledge to other disciplines as well.</w:t>
            </w:r>
          </w:p>
        </w:tc>
      </w:tr>
      <w:tr w:rsidR="00333F6B" w:rsidRPr="005B0790" w:rsidTr="004924A1">
        <w:trPr>
          <w:trHeight w:val="1762"/>
        </w:trPr>
        <w:tc>
          <w:tcPr>
            <w:tcW w:w="8943" w:type="dxa"/>
            <w:gridSpan w:val="6"/>
            <w:shd w:val="clear" w:color="auto" w:fill="auto"/>
          </w:tcPr>
          <w:p w:rsidR="00333F6B" w:rsidRPr="005B0790" w:rsidRDefault="00333F6B" w:rsidP="004924A1">
            <w:pPr>
              <w:rPr>
                <w:rFonts w:ascii="宋体"/>
                <w:b/>
                <w:color w:val="000000"/>
              </w:rPr>
            </w:pPr>
            <w:r w:rsidRPr="005B0790">
              <w:rPr>
                <w:rFonts w:ascii="宋体"/>
                <w:b/>
                <w:color w:val="000000"/>
              </w:rPr>
              <w:t>Course Requirements:</w:t>
            </w:r>
            <w:r w:rsidRPr="00B7606A">
              <w:rPr>
                <w:kern w:val="0"/>
                <w:sz w:val="22"/>
              </w:rPr>
              <w:t xml:space="preserve"> The study of this course involves attending lectures, discussing key concepts and its applications.  Homework problem sets are expected to be </w:t>
            </w:r>
            <w:r>
              <w:rPr>
                <w:rFonts w:hint="eastAsia"/>
                <w:kern w:val="0"/>
                <w:sz w:val="22"/>
              </w:rPr>
              <w:t xml:space="preserve">discussed in groups but </w:t>
            </w:r>
            <w:r w:rsidRPr="00B7606A">
              <w:rPr>
                <w:kern w:val="0"/>
                <w:sz w:val="22"/>
              </w:rPr>
              <w:t>completed independently. Students are also encouraged to read</w:t>
            </w:r>
            <w:r>
              <w:rPr>
                <w:kern w:val="0"/>
                <w:sz w:val="22"/>
              </w:rPr>
              <w:t xml:space="preserve"> research paper and present their talks in class</w:t>
            </w:r>
            <w:r w:rsidRPr="00B7606A">
              <w:rPr>
                <w:kern w:val="0"/>
                <w:sz w:val="22"/>
              </w:rPr>
              <w:t>.</w:t>
            </w:r>
          </w:p>
        </w:tc>
      </w:tr>
      <w:tr w:rsidR="00333F6B" w:rsidRPr="005B0790" w:rsidTr="004924A1">
        <w:trPr>
          <w:trHeight w:val="1226"/>
        </w:trPr>
        <w:tc>
          <w:tcPr>
            <w:tcW w:w="8943" w:type="dxa"/>
            <w:gridSpan w:val="6"/>
            <w:shd w:val="clear" w:color="auto" w:fill="auto"/>
          </w:tcPr>
          <w:p w:rsidR="00333F6B" w:rsidRDefault="00333F6B" w:rsidP="004924A1">
            <w:pPr>
              <w:rPr>
                <w:rFonts w:ascii="宋体"/>
                <w:b/>
                <w:color w:val="000000"/>
              </w:rPr>
            </w:pPr>
            <w:r w:rsidRPr="005B0790">
              <w:rPr>
                <w:rFonts w:ascii="宋体"/>
                <w:b/>
                <w:color w:val="000000"/>
              </w:rPr>
              <w:t>Teaching Methods:</w:t>
            </w:r>
          </w:p>
          <w:p w:rsidR="00333F6B" w:rsidRPr="003769E8" w:rsidRDefault="00333F6B" w:rsidP="004924A1">
            <w:pPr>
              <w:rPr>
                <w:color w:val="000000"/>
              </w:rPr>
            </w:pPr>
            <w:r>
              <w:rPr>
                <w:rFonts w:hint="cs"/>
                <w:color w:val="000000"/>
              </w:rPr>
              <w:t>Lectures, Discussion, student</w:t>
            </w:r>
            <w:r>
              <w:rPr>
                <w:color w:val="000000"/>
              </w:rPr>
              <w:t>’s oral presentation, Homework and tests.</w:t>
            </w:r>
          </w:p>
        </w:tc>
      </w:tr>
      <w:tr w:rsidR="00333F6B" w:rsidRPr="005B0790" w:rsidTr="004924A1">
        <w:trPr>
          <w:trHeight w:val="1993"/>
        </w:trPr>
        <w:tc>
          <w:tcPr>
            <w:tcW w:w="8943" w:type="dxa"/>
            <w:gridSpan w:val="6"/>
            <w:shd w:val="clear" w:color="auto" w:fill="auto"/>
          </w:tcPr>
          <w:p w:rsidR="00333F6B" w:rsidRPr="005B0790" w:rsidRDefault="00333F6B" w:rsidP="004924A1">
            <w:pPr>
              <w:rPr>
                <w:rFonts w:ascii="宋体"/>
                <w:b/>
                <w:color w:val="000000"/>
              </w:rPr>
            </w:pPr>
            <w:r w:rsidRPr="005B0790">
              <w:rPr>
                <w:rFonts w:ascii="宋体"/>
                <w:b/>
                <w:color w:val="000000"/>
              </w:rPr>
              <w:t xml:space="preserve">Instructor's Academic Background: </w:t>
            </w:r>
          </w:p>
          <w:p w:rsidR="00333F6B" w:rsidRDefault="00333F6B" w:rsidP="004924A1">
            <w:pPr>
              <w:rPr>
                <w:color w:val="000000"/>
              </w:rPr>
            </w:pPr>
            <w:r w:rsidRPr="00412491">
              <w:rPr>
                <w:color w:val="000000"/>
              </w:rPr>
              <w:t xml:space="preserve">Professor of Fudan University. </w:t>
            </w:r>
          </w:p>
          <w:p w:rsidR="00333F6B" w:rsidRPr="00412491" w:rsidRDefault="00333F6B" w:rsidP="004924A1">
            <w:pPr>
              <w:rPr>
                <w:color w:val="000000"/>
              </w:rPr>
            </w:pPr>
            <w:r w:rsidRPr="00412491">
              <w:rPr>
                <w:b/>
                <w:color w:val="000000"/>
              </w:rPr>
              <w:t>RESEARCH FIELDS AND INTERESTS</w:t>
            </w:r>
            <w:r>
              <w:rPr>
                <w:b/>
                <w:color w:val="000000"/>
              </w:rPr>
              <w:t xml:space="preserve"> </w:t>
            </w:r>
            <w:r w:rsidRPr="00412491">
              <w:rPr>
                <w:color w:val="000000"/>
              </w:rPr>
              <w:t>Nuclear Microprobe Technology, Ion Beam Analysis</w:t>
            </w:r>
          </w:p>
          <w:p w:rsidR="00333F6B" w:rsidRPr="00412491" w:rsidRDefault="00333F6B" w:rsidP="004924A1">
            <w:pPr>
              <w:rPr>
                <w:color w:val="000000"/>
              </w:rPr>
            </w:pPr>
            <w:r w:rsidRPr="00412491">
              <w:rPr>
                <w:b/>
                <w:color w:val="000000"/>
              </w:rPr>
              <w:t xml:space="preserve">TEACHING EXPERIENCE </w:t>
            </w:r>
            <w:r w:rsidRPr="00412491">
              <w:rPr>
                <w:color w:val="000000"/>
              </w:rPr>
              <w:t>Introduction to Nuclear Technology</w:t>
            </w:r>
            <w:r w:rsidRPr="00412491">
              <w:rPr>
                <w:color w:val="000000"/>
              </w:rPr>
              <w:t>，</w:t>
            </w:r>
            <w:r w:rsidRPr="00412491">
              <w:rPr>
                <w:color w:val="000000"/>
              </w:rPr>
              <w:t>Ion Beam Physics, Nuclear Techniques in Trace Element Research</w:t>
            </w:r>
          </w:p>
          <w:p w:rsidR="00333F6B" w:rsidRPr="00412491" w:rsidRDefault="00333F6B" w:rsidP="004924A1">
            <w:pPr>
              <w:rPr>
                <w:color w:val="000000"/>
              </w:rPr>
            </w:pPr>
            <w:r w:rsidRPr="00412491">
              <w:rPr>
                <w:b/>
                <w:color w:val="000000"/>
              </w:rPr>
              <w:t>ACADEMIC ACTIVITIES</w:t>
            </w:r>
            <w:r>
              <w:rPr>
                <w:b/>
                <w:color w:val="000000"/>
              </w:rPr>
              <w:t xml:space="preserve"> </w:t>
            </w:r>
            <w:r w:rsidRPr="00412491">
              <w:rPr>
                <w:color w:val="000000"/>
              </w:rPr>
              <w:t>Teaching guidance committee member of nuclear engineering and technology, the ministry of education, China</w:t>
            </w:r>
            <w:r>
              <w:rPr>
                <w:color w:val="000000"/>
              </w:rPr>
              <w:t xml:space="preserve">, </w:t>
            </w:r>
          </w:p>
          <w:p w:rsidR="00333F6B" w:rsidRPr="00412491" w:rsidRDefault="00333F6B" w:rsidP="004924A1">
            <w:pPr>
              <w:rPr>
                <w:color w:val="000000"/>
              </w:rPr>
            </w:pPr>
            <w:r w:rsidRPr="00412491">
              <w:rPr>
                <w:color w:val="000000"/>
              </w:rPr>
              <w:lastRenderedPageBreak/>
              <w:t>International committee member of international conference on nuclear microprobe technology and applications</w:t>
            </w:r>
          </w:p>
          <w:p w:rsidR="00333F6B" w:rsidRPr="00412491" w:rsidRDefault="00333F6B" w:rsidP="004924A1">
            <w:pPr>
              <w:rPr>
                <w:color w:val="000000"/>
              </w:rPr>
            </w:pPr>
            <w:r w:rsidRPr="00412491">
              <w:rPr>
                <w:color w:val="000000"/>
              </w:rPr>
              <w:t>Member of the Advisory Editorial Board of Nuclear Inst. and Methods in Physics Research, B</w:t>
            </w:r>
          </w:p>
          <w:p w:rsidR="00333F6B" w:rsidRPr="005B0790" w:rsidRDefault="00333F6B" w:rsidP="004924A1">
            <w:pPr>
              <w:rPr>
                <w:rFonts w:ascii="宋体"/>
                <w:b/>
                <w:color w:val="000000"/>
              </w:rPr>
            </w:pPr>
          </w:p>
        </w:tc>
      </w:tr>
      <w:tr w:rsidR="00333F6B" w:rsidRPr="005B0790" w:rsidTr="004924A1">
        <w:trPr>
          <w:trHeight w:val="420"/>
        </w:trPr>
        <w:tc>
          <w:tcPr>
            <w:tcW w:w="8943" w:type="dxa"/>
            <w:gridSpan w:val="6"/>
            <w:shd w:val="clear" w:color="auto" w:fill="auto"/>
            <w:vAlign w:val="center"/>
          </w:tcPr>
          <w:p w:rsidR="00333F6B" w:rsidRPr="005B0790" w:rsidRDefault="00333F6B" w:rsidP="004924A1">
            <w:pPr>
              <w:jc w:val="center"/>
              <w:rPr>
                <w:rFonts w:ascii="宋体"/>
                <w:b/>
                <w:bCs/>
                <w:color w:val="000000"/>
              </w:rPr>
            </w:pPr>
            <w:r w:rsidRPr="005B0790">
              <w:rPr>
                <w:rFonts w:ascii="宋体"/>
                <w:b/>
                <w:bCs/>
                <w:color w:val="000000"/>
              </w:rPr>
              <w:lastRenderedPageBreak/>
              <w:t>Members of Teaching Team</w:t>
            </w:r>
          </w:p>
        </w:tc>
      </w:tr>
      <w:tr w:rsidR="00333F6B" w:rsidRPr="005B0790" w:rsidTr="004924A1">
        <w:trPr>
          <w:trHeight w:val="465"/>
        </w:trPr>
        <w:tc>
          <w:tcPr>
            <w:tcW w:w="1364" w:type="dxa"/>
            <w:tcBorders>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hint="eastAsia"/>
                <w:b/>
                <w:color w:val="000000"/>
              </w:rPr>
              <w:t>Name</w:t>
            </w:r>
          </w:p>
        </w:tc>
        <w:tc>
          <w:tcPr>
            <w:tcW w:w="1436" w:type="dxa"/>
            <w:tcBorders>
              <w:left w:val="single" w:sz="8" w:space="0" w:color="auto"/>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hint="eastAsia"/>
                <w:b/>
                <w:color w:val="000000"/>
              </w:rPr>
              <w:t>Gender</w:t>
            </w:r>
          </w:p>
        </w:tc>
        <w:tc>
          <w:tcPr>
            <w:tcW w:w="1436" w:type="dxa"/>
            <w:tcBorders>
              <w:left w:val="single" w:sz="8" w:space="0" w:color="auto"/>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hint="eastAsia"/>
                <w:b/>
                <w:color w:val="000000"/>
              </w:rPr>
              <w:t>P</w:t>
            </w:r>
            <w:r w:rsidRPr="005B0790">
              <w:rPr>
                <w:rFonts w:ascii="宋体"/>
                <w:b/>
                <w:color w:val="000000"/>
              </w:rPr>
              <w:t>rofessional</w:t>
            </w:r>
            <w:r w:rsidRPr="005B0790">
              <w:rPr>
                <w:rFonts w:ascii="宋体" w:hint="eastAsia"/>
                <w:b/>
                <w:color w:val="000000"/>
              </w:rPr>
              <w:t xml:space="preserve"> </w:t>
            </w:r>
            <w:r w:rsidRPr="005B0790">
              <w:rPr>
                <w:rFonts w:ascii="宋体"/>
                <w:b/>
                <w:color w:val="000000"/>
              </w:rPr>
              <w:t>Title</w:t>
            </w:r>
          </w:p>
        </w:tc>
        <w:tc>
          <w:tcPr>
            <w:tcW w:w="2176" w:type="dxa"/>
            <w:gridSpan w:val="2"/>
            <w:tcBorders>
              <w:left w:val="single" w:sz="8" w:space="0" w:color="auto"/>
              <w:righ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hint="eastAsia"/>
                <w:b/>
                <w:color w:val="000000"/>
              </w:rPr>
              <w:t>Department</w:t>
            </w:r>
          </w:p>
        </w:tc>
        <w:tc>
          <w:tcPr>
            <w:tcW w:w="2531" w:type="dxa"/>
            <w:tcBorders>
              <w:left w:val="single" w:sz="8" w:space="0" w:color="auto"/>
            </w:tcBorders>
            <w:shd w:val="clear" w:color="auto" w:fill="auto"/>
            <w:vAlign w:val="center"/>
          </w:tcPr>
          <w:p w:rsidR="00333F6B" w:rsidRPr="005B0790" w:rsidRDefault="00333F6B" w:rsidP="004924A1">
            <w:pPr>
              <w:jc w:val="center"/>
              <w:rPr>
                <w:rFonts w:ascii="宋体"/>
                <w:b/>
                <w:color w:val="000000"/>
              </w:rPr>
            </w:pPr>
            <w:r w:rsidRPr="005B0790">
              <w:rPr>
                <w:rFonts w:ascii="宋体" w:hint="eastAsia"/>
                <w:b/>
                <w:color w:val="000000"/>
              </w:rPr>
              <w:t>R</w:t>
            </w:r>
            <w:r w:rsidRPr="005B0790">
              <w:rPr>
                <w:rFonts w:ascii="宋体"/>
                <w:b/>
                <w:color w:val="000000"/>
              </w:rPr>
              <w:t>esponsibilit</w:t>
            </w:r>
            <w:r w:rsidRPr="005B0790">
              <w:rPr>
                <w:rFonts w:ascii="宋体" w:hint="eastAsia"/>
                <w:b/>
                <w:color w:val="000000"/>
              </w:rPr>
              <w:t>y</w:t>
            </w:r>
          </w:p>
        </w:tc>
      </w:tr>
      <w:tr w:rsidR="00333F6B" w:rsidRPr="005B0790" w:rsidTr="004924A1">
        <w:trPr>
          <w:trHeight w:val="465"/>
        </w:trPr>
        <w:tc>
          <w:tcPr>
            <w:tcW w:w="1364" w:type="dxa"/>
            <w:tcBorders>
              <w:right w:val="single" w:sz="8" w:space="0" w:color="auto"/>
            </w:tcBorders>
            <w:shd w:val="clear" w:color="auto" w:fill="auto"/>
          </w:tcPr>
          <w:p w:rsidR="00333F6B" w:rsidRPr="005B0790" w:rsidRDefault="00333F6B" w:rsidP="004924A1">
            <w:pPr>
              <w:rPr>
                <w:rFonts w:ascii="宋体"/>
                <w:color w:val="000000"/>
              </w:rPr>
            </w:pPr>
            <w:r>
              <w:rPr>
                <w:rFonts w:ascii="宋体" w:hint="eastAsia"/>
                <w:color w:val="000000"/>
              </w:rPr>
              <w:t>MI Yong</w:t>
            </w: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color w:val="000000"/>
              </w:rPr>
            </w:pPr>
            <w:r>
              <w:rPr>
                <w:rFonts w:ascii="宋体" w:hint="eastAsia"/>
                <w:color w:val="000000"/>
              </w:rPr>
              <w:t>male</w:t>
            </w: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color w:val="000000"/>
              </w:rPr>
            </w:pPr>
            <w:r>
              <w:rPr>
                <w:rFonts w:ascii="宋体" w:hint="eastAsia"/>
                <w:color w:val="000000"/>
              </w:rPr>
              <w:t>Professor</w:t>
            </w:r>
          </w:p>
        </w:tc>
        <w:tc>
          <w:tcPr>
            <w:tcW w:w="2176" w:type="dxa"/>
            <w:gridSpan w:val="2"/>
            <w:tcBorders>
              <w:left w:val="single" w:sz="8" w:space="0" w:color="auto"/>
              <w:right w:val="single" w:sz="8" w:space="0" w:color="auto"/>
            </w:tcBorders>
            <w:shd w:val="clear" w:color="auto" w:fill="auto"/>
          </w:tcPr>
          <w:p w:rsidR="00333F6B" w:rsidRPr="005E1016" w:rsidRDefault="00333F6B" w:rsidP="004924A1">
            <w:pPr>
              <w:rPr>
                <w:color w:val="000000"/>
              </w:rPr>
            </w:pPr>
            <w:r w:rsidRPr="005E1016">
              <w:rPr>
                <w:color w:val="000000"/>
              </w:rPr>
              <w:t>Nuclear Science and technology</w:t>
            </w:r>
          </w:p>
        </w:tc>
        <w:tc>
          <w:tcPr>
            <w:tcW w:w="2531" w:type="dxa"/>
            <w:tcBorders>
              <w:left w:val="single" w:sz="8" w:space="0" w:color="auto"/>
            </w:tcBorders>
            <w:shd w:val="clear" w:color="auto" w:fill="auto"/>
          </w:tcPr>
          <w:p w:rsidR="00333F6B" w:rsidRPr="005B0790" w:rsidRDefault="00333F6B" w:rsidP="004924A1">
            <w:pPr>
              <w:rPr>
                <w:rFonts w:ascii="宋体"/>
                <w:color w:val="000000"/>
              </w:rPr>
            </w:pPr>
            <w:r>
              <w:rPr>
                <w:rFonts w:ascii="宋体"/>
                <w:color w:val="000000"/>
              </w:rPr>
              <w:t>Giving lectures</w:t>
            </w:r>
            <w:r>
              <w:rPr>
                <w:rFonts w:ascii="宋体" w:hint="eastAsia"/>
                <w:color w:val="000000"/>
              </w:rPr>
              <w:t xml:space="preserve"> </w:t>
            </w:r>
          </w:p>
        </w:tc>
      </w:tr>
      <w:tr w:rsidR="00333F6B" w:rsidRPr="005B0790" w:rsidTr="004924A1">
        <w:trPr>
          <w:trHeight w:val="465"/>
        </w:trPr>
        <w:tc>
          <w:tcPr>
            <w:tcW w:w="1364" w:type="dxa"/>
            <w:tcBorders>
              <w:right w:val="single" w:sz="8" w:space="0" w:color="auto"/>
            </w:tcBorders>
            <w:shd w:val="clear" w:color="auto" w:fill="auto"/>
          </w:tcPr>
          <w:p w:rsidR="00333F6B" w:rsidRPr="005B0790" w:rsidRDefault="00333F6B" w:rsidP="004924A1">
            <w:pPr>
              <w:rPr>
                <w:rFonts w:ascii="宋体"/>
                <w:color w:val="000000"/>
              </w:rPr>
            </w:pPr>
            <w:r>
              <w:rPr>
                <w:rFonts w:ascii="宋体" w:hint="eastAsia"/>
                <w:color w:val="000000"/>
              </w:rPr>
              <w:t>WANG Xufei</w:t>
            </w: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color w:val="000000"/>
              </w:rPr>
            </w:pPr>
            <w:r>
              <w:rPr>
                <w:rFonts w:ascii="宋体" w:hint="eastAsia"/>
                <w:color w:val="000000"/>
              </w:rPr>
              <w:t>male</w:t>
            </w: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color w:val="000000"/>
              </w:rPr>
            </w:pPr>
            <w:r>
              <w:rPr>
                <w:rFonts w:ascii="宋体" w:hint="eastAsia"/>
                <w:color w:val="000000"/>
              </w:rPr>
              <w:t>Associate professor</w:t>
            </w:r>
          </w:p>
        </w:tc>
        <w:tc>
          <w:tcPr>
            <w:tcW w:w="2176" w:type="dxa"/>
            <w:gridSpan w:val="2"/>
            <w:tcBorders>
              <w:left w:val="single" w:sz="8" w:space="0" w:color="auto"/>
              <w:right w:val="single" w:sz="8" w:space="0" w:color="auto"/>
            </w:tcBorders>
            <w:shd w:val="clear" w:color="auto" w:fill="auto"/>
          </w:tcPr>
          <w:p w:rsidR="00333F6B" w:rsidRPr="005E1016" w:rsidRDefault="00333F6B" w:rsidP="004924A1">
            <w:pPr>
              <w:rPr>
                <w:color w:val="000000"/>
              </w:rPr>
            </w:pPr>
            <w:r w:rsidRPr="005E1016">
              <w:rPr>
                <w:color w:val="000000"/>
              </w:rPr>
              <w:t>Nuclear Science and technology</w:t>
            </w:r>
          </w:p>
        </w:tc>
        <w:tc>
          <w:tcPr>
            <w:tcW w:w="2531" w:type="dxa"/>
            <w:tcBorders>
              <w:left w:val="single" w:sz="8" w:space="0" w:color="auto"/>
            </w:tcBorders>
            <w:shd w:val="clear" w:color="auto" w:fill="auto"/>
          </w:tcPr>
          <w:p w:rsidR="00333F6B" w:rsidRPr="005B0790" w:rsidRDefault="00333F6B" w:rsidP="004924A1">
            <w:pPr>
              <w:rPr>
                <w:rFonts w:ascii="宋体"/>
                <w:color w:val="000000"/>
              </w:rPr>
            </w:pPr>
            <w:r>
              <w:rPr>
                <w:rFonts w:ascii="宋体"/>
                <w:color w:val="000000"/>
              </w:rPr>
              <w:t>Giving lectures</w:t>
            </w:r>
          </w:p>
        </w:tc>
      </w:tr>
      <w:tr w:rsidR="00333F6B" w:rsidRPr="005B0790" w:rsidTr="004924A1">
        <w:trPr>
          <w:trHeight w:val="465"/>
        </w:trPr>
        <w:tc>
          <w:tcPr>
            <w:tcW w:w="1364" w:type="dxa"/>
            <w:tcBorders>
              <w:right w:val="single" w:sz="8" w:space="0" w:color="auto"/>
            </w:tcBorders>
            <w:shd w:val="clear" w:color="auto" w:fill="auto"/>
          </w:tcPr>
          <w:p w:rsidR="00333F6B" w:rsidRPr="005B0790" w:rsidRDefault="00333F6B" w:rsidP="004924A1">
            <w:pPr>
              <w:rPr>
                <w:rFonts w:ascii="宋体"/>
                <w:color w:val="000000"/>
              </w:rPr>
            </w:pP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color w:val="000000"/>
              </w:rPr>
            </w:pP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color w:val="000000"/>
              </w:rPr>
            </w:pPr>
          </w:p>
        </w:tc>
        <w:tc>
          <w:tcPr>
            <w:tcW w:w="2176" w:type="dxa"/>
            <w:gridSpan w:val="2"/>
            <w:tcBorders>
              <w:left w:val="single" w:sz="8" w:space="0" w:color="auto"/>
              <w:right w:val="single" w:sz="8" w:space="0" w:color="auto"/>
            </w:tcBorders>
            <w:shd w:val="clear" w:color="auto" w:fill="auto"/>
          </w:tcPr>
          <w:p w:rsidR="00333F6B" w:rsidRPr="005B0790" w:rsidRDefault="00333F6B" w:rsidP="004924A1">
            <w:pPr>
              <w:rPr>
                <w:rFonts w:ascii="宋体"/>
                <w:color w:val="000000"/>
              </w:rPr>
            </w:pPr>
          </w:p>
        </w:tc>
        <w:tc>
          <w:tcPr>
            <w:tcW w:w="2531" w:type="dxa"/>
            <w:tcBorders>
              <w:left w:val="single" w:sz="8" w:space="0" w:color="auto"/>
            </w:tcBorders>
            <w:shd w:val="clear" w:color="auto" w:fill="auto"/>
          </w:tcPr>
          <w:p w:rsidR="00333F6B" w:rsidRPr="005B0790" w:rsidRDefault="00333F6B" w:rsidP="004924A1">
            <w:pPr>
              <w:rPr>
                <w:rFonts w:ascii="宋体"/>
                <w:color w:val="000000"/>
              </w:rPr>
            </w:pPr>
          </w:p>
        </w:tc>
      </w:tr>
      <w:tr w:rsidR="00333F6B" w:rsidRPr="005B0790" w:rsidTr="004924A1">
        <w:trPr>
          <w:trHeight w:val="465"/>
        </w:trPr>
        <w:tc>
          <w:tcPr>
            <w:tcW w:w="1364" w:type="dxa"/>
            <w:tcBorders>
              <w:right w:val="single" w:sz="8" w:space="0" w:color="auto"/>
            </w:tcBorders>
            <w:shd w:val="clear" w:color="auto" w:fill="auto"/>
          </w:tcPr>
          <w:p w:rsidR="00333F6B" w:rsidRPr="005B0790" w:rsidRDefault="00333F6B" w:rsidP="004924A1">
            <w:pPr>
              <w:rPr>
                <w:rFonts w:ascii="宋体"/>
                <w:b/>
                <w:color w:val="000000"/>
              </w:rPr>
            </w:pP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b/>
                <w:color w:val="000000"/>
              </w:rPr>
            </w:pPr>
          </w:p>
        </w:tc>
        <w:tc>
          <w:tcPr>
            <w:tcW w:w="1436" w:type="dxa"/>
            <w:tcBorders>
              <w:left w:val="single" w:sz="8" w:space="0" w:color="auto"/>
              <w:right w:val="single" w:sz="8" w:space="0" w:color="auto"/>
            </w:tcBorders>
            <w:shd w:val="clear" w:color="auto" w:fill="auto"/>
          </w:tcPr>
          <w:p w:rsidR="00333F6B" w:rsidRPr="005B0790" w:rsidRDefault="00333F6B" w:rsidP="004924A1">
            <w:pPr>
              <w:rPr>
                <w:rFonts w:ascii="宋体"/>
                <w:b/>
                <w:color w:val="000000"/>
              </w:rPr>
            </w:pPr>
          </w:p>
        </w:tc>
        <w:tc>
          <w:tcPr>
            <w:tcW w:w="2176" w:type="dxa"/>
            <w:gridSpan w:val="2"/>
            <w:tcBorders>
              <w:left w:val="single" w:sz="8" w:space="0" w:color="auto"/>
              <w:right w:val="single" w:sz="8" w:space="0" w:color="auto"/>
            </w:tcBorders>
            <w:shd w:val="clear" w:color="auto" w:fill="auto"/>
          </w:tcPr>
          <w:p w:rsidR="00333F6B" w:rsidRPr="005B0790" w:rsidRDefault="00333F6B" w:rsidP="004924A1">
            <w:pPr>
              <w:rPr>
                <w:rFonts w:ascii="宋体"/>
                <w:b/>
                <w:color w:val="000000"/>
              </w:rPr>
            </w:pPr>
          </w:p>
        </w:tc>
        <w:tc>
          <w:tcPr>
            <w:tcW w:w="2531" w:type="dxa"/>
            <w:tcBorders>
              <w:left w:val="single" w:sz="8" w:space="0" w:color="auto"/>
            </w:tcBorders>
            <w:shd w:val="clear" w:color="auto" w:fill="auto"/>
          </w:tcPr>
          <w:p w:rsidR="00333F6B" w:rsidRPr="005B0790" w:rsidRDefault="00333F6B" w:rsidP="004924A1">
            <w:pPr>
              <w:rPr>
                <w:rFonts w:ascii="宋体"/>
                <w:b/>
                <w:color w:val="000000"/>
              </w:rPr>
            </w:pPr>
          </w:p>
        </w:tc>
      </w:tr>
      <w:tr w:rsidR="00333F6B" w:rsidRPr="005B0790" w:rsidTr="004924A1">
        <w:trPr>
          <w:trHeight w:val="2451"/>
        </w:trPr>
        <w:tc>
          <w:tcPr>
            <w:tcW w:w="8943" w:type="dxa"/>
            <w:gridSpan w:val="6"/>
            <w:tcBorders>
              <w:bottom w:val="single" w:sz="4" w:space="0" w:color="auto"/>
            </w:tcBorders>
            <w:shd w:val="clear" w:color="auto" w:fill="auto"/>
          </w:tcPr>
          <w:p w:rsidR="00333F6B" w:rsidRDefault="00333F6B" w:rsidP="004924A1">
            <w:pPr>
              <w:rPr>
                <w:rFonts w:eastAsia="仿宋_GB2312"/>
                <w:b/>
                <w:color w:val="000000"/>
                <w:sz w:val="24"/>
              </w:rPr>
            </w:pPr>
            <w:r w:rsidRPr="003846F2">
              <w:rPr>
                <w:b/>
                <w:color w:val="000000"/>
              </w:rPr>
              <w:t>Course Schedule (Please supply the details about each lesson with 3</w:t>
            </w:r>
            <w:r>
              <w:rPr>
                <w:b/>
                <w:color w:val="000000"/>
              </w:rPr>
              <w:t>6</w:t>
            </w:r>
            <w:r w:rsidRPr="003846F2">
              <w:rPr>
                <w:b/>
                <w:color w:val="000000"/>
              </w:rPr>
              <w:t xml:space="preserve"> academic hours in a total of 1</w:t>
            </w:r>
            <w:r>
              <w:rPr>
                <w:b/>
                <w:color w:val="000000"/>
              </w:rPr>
              <w:t>8</w:t>
            </w:r>
            <w:r w:rsidRPr="003846F2">
              <w:rPr>
                <w:b/>
                <w:color w:val="000000"/>
              </w:rPr>
              <w:t xml:space="preserve"> weeks):</w:t>
            </w:r>
            <w:r w:rsidRPr="003846F2">
              <w:rPr>
                <w:rFonts w:eastAsia="仿宋_GB2312"/>
                <w:b/>
                <w:color w:val="000000"/>
                <w:sz w:val="24"/>
              </w:rPr>
              <w:t xml:space="preserve"> </w:t>
            </w:r>
          </w:p>
          <w:p w:rsidR="00333F6B" w:rsidRPr="003846F2" w:rsidRDefault="00333F6B" w:rsidP="004924A1">
            <w:pPr>
              <w:rPr>
                <w:rFonts w:eastAsia="仿宋_GB2312"/>
                <w:b/>
                <w:color w:val="000000"/>
                <w:sz w:val="24"/>
              </w:rPr>
            </w:pP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1. Introduction and Basic concepts </w:t>
            </w:r>
            <w:r>
              <w:rPr>
                <w:color w:val="000000"/>
                <w:szCs w:val="21"/>
              </w:rPr>
              <w:t xml:space="preserve">                    </w:t>
            </w:r>
            <w:r w:rsidRPr="003846F2">
              <w:rPr>
                <w:color w:val="000000"/>
                <w:szCs w:val="21"/>
              </w:rPr>
              <w:t>3</w:t>
            </w:r>
            <w:r w:rsidR="0087135E" w:rsidRPr="003846F2">
              <w:rPr>
                <w:color w:val="000000"/>
                <w:szCs w:val="21"/>
              </w:rPr>
              <w:t xml:space="preserve"> academic hours</w:t>
            </w:r>
          </w:p>
          <w:p w:rsidR="0087135E" w:rsidRPr="0087135E" w:rsidRDefault="0087135E" w:rsidP="0087135E">
            <w:pPr>
              <w:spacing w:line="400" w:lineRule="exact"/>
              <w:ind w:firstLineChars="200" w:firstLine="420"/>
              <w:jc w:val="left"/>
              <w:rPr>
                <w:color w:val="000000"/>
                <w:szCs w:val="21"/>
              </w:rPr>
            </w:pPr>
            <w:r>
              <w:rPr>
                <w:color w:val="000000"/>
                <w:szCs w:val="21"/>
              </w:rPr>
              <w:t>1</w:t>
            </w:r>
            <w:r>
              <w:rPr>
                <w:rFonts w:hint="eastAsia"/>
                <w:color w:val="000000"/>
                <w:szCs w:val="21"/>
              </w:rPr>
              <w:t>.</w:t>
            </w:r>
            <w:r>
              <w:rPr>
                <w:color w:val="000000"/>
                <w:szCs w:val="21"/>
              </w:rPr>
              <w:t xml:space="preserve">1 </w:t>
            </w:r>
            <w:r w:rsidRPr="0087135E">
              <w:rPr>
                <w:color w:val="000000"/>
                <w:szCs w:val="21"/>
              </w:rPr>
              <w:t xml:space="preserve">The Significance of Nuclear Technology </w:t>
            </w:r>
          </w:p>
          <w:p w:rsidR="0087135E" w:rsidRPr="0087135E" w:rsidRDefault="0087135E" w:rsidP="0087135E">
            <w:pPr>
              <w:spacing w:line="400" w:lineRule="exact"/>
              <w:ind w:firstLineChars="200" w:firstLine="420"/>
              <w:jc w:val="left"/>
              <w:rPr>
                <w:color w:val="000000"/>
                <w:szCs w:val="21"/>
              </w:rPr>
            </w:pPr>
            <w:r>
              <w:rPr>
                <w:color w:val="000000"/>
                <w:szCs w:val="21"/>
              </w:rPr>
              <w:t>1</w:t>
            </w:r>
            <w:r>
              <w:rPr>
                <w:rFonts w:hint="eastAsia"/>
                <w:color w:val="000000"/>
                <w:szCs w:val="21"/>
              </w:rPr>
              <w:t>.</w:t>
            </w:r>
            <w:r>
              <w:rPr>
                <w:color w:val="000000"/>
                <w:szCs w:val="21"/>
              </w:rPr>
              <w:t xml:space="preserve">2 </w:t>
            </w:r>
            <w:r w:rsidRPr="0087135E">
              <w:rPr>
                <w:color w:val="000000"/>
                <w:szCs w:val="21"/>
              </w:rPr>
              <w:t xml:space="preserve">Early Discoveries </w:t>
            </w:r>
          </w:p>
          <w:p w:rsidR="0087135E" w:rsidRPr="0087135E" w:rsidRDefault="0087135E" w:rsidP="0087135E">
            <w:pPr>
              <w:spacing w:line="400" w:lineRule="exact"/>
              <w:ind w:firstLineChars="200" w:firstLine="420"/>
              <w:jc w:val="left"/>
              <w:rPr>
                <w:color w:val="000000"/>
                <w:szCs w:val="21"/>
              </w:rPr>
            </w:pPr>
            <w:r>
              <w:rPr>
                <w:color w:val="000000"/>
                <w:szCs w:val="21"/>
              </w:rPr>
              <w:t>1</w:t>
            </w:r>
            <w:r>
              <w:rPr>
                <w:rFonts w:hint="eastAsia"/>
                <w:color w:val="000000"/>
                <w:szCs w:val="21"/>
              </w:rPr>
              <w:t>.</w:t>
            </w:r>
            <w:r>
              <w:rPr>
                <w:color w:val="000000"/>
                <w:szCs w:val="21"/>
              </w:rPr>
              <w:t xml:space="preserve">3 </w:t>
            </w:r>
            <w:r w:rsidRPr="0087135E">
              <w:rPr>
                <w:color w:val="000000"/>
                <w:szCs w:val="21"/>
              </w:rPr>
              <w:t xml:space="preserve">Basic Facts and Definitions </w:t>
            </w:r>
          </w:p>
          <w:p w:rsidR="0087135E" w:rsidRPr="0087135E" w:rsidRDefault="0087135E" w:rsidP="0087135E">
            <w:pPr>
              <w:spacing w:line="400" w:lineRule="exact"/>
              <w:ind w:firstLineChars="200" w:firstLine="420"/>
              <w:jc w:val="left"/>
              <w:rPr>
                <w:color w:val="000000"/>
                <w:szCs w:val="21"/>
              </w:rPr>
            </w:pPr>
            <w:r>
              <w:rPr>
                <w:color w:val="000000"/>
                <w:szCs w:val="21"/>
              </w:rPr>
              <w:t>1</w:t>
            </w:r>
            <w:r>
              <w:rPr>
                <w:rFonts w:hint="eastAsia"/>
                <w:color w:val="000000"/>
                <w:szCs w:val="21"/>
              </w:rPr>
              <w:t>.</w:t>
            </w:r>
            <w:r>
              <w:rPr>
                <w:color w:val="000000"/>
                <w:szCs w:val="21"/>
              </w:rPr>
              <w:t xml:space="preserve">4 </w:t>
            </w:r>
            <w:r w:rsidRPr="0087135E">
              <w:rPr>
                <w:color w:val="000000"/>
                <w:szCs w:val="21"/>
              </w:rPr>
              <w:t>Units     SI system, Physical constants, natural unit</w:t>
            </w:r>
          </w:p>
          <w:p w:rsidR="0087135E" w:rsidRPr="0087135E" w:rsidRDefault="0087135E" w:rsidP="0087135E">
            <w:pPr>
              <w:spacing w:line="400" w:lineRule="exact"/>
              <w:ind w:firstLineChars="200" w:firstLine="420"/>
              <w:jc w:val="left"/>
              <w:rPr>
                <w:color w:val="000000"/>
                <w:szCs w:val="21"/>
              </w:rPr>
            </w:pPr>
            <w:r>
              <w:rPr>
                <w:color w:val="000000"/>
                <w:szCs w:val="21"/>
              </w:rPr>
              <w:t>1</w:t>
            </w:r>
            <w:r>
              <w:rPr>
                <w:rFonts w:hint="eastAsia"/>
                <w:color w:val="000000"/>
                <w:szCs w:val="21"/>
              </w:rPr>
              <w:t>.</w:t>
            </w:r>
            <w:r>
              <w:rPr>
                <w:color w:val="000000"/>
                <w:szCs w:val="21"/>
              </w:rPr>
              <w:t xml:space="preserve">5 </w:t>
            </w:r>
            <w:r w:rsidRPr="0087135E">
              <w:rPr>
                <w:color w:val="000000"/>
                <w:szCs w:val="21"/>
              </w:rPr>
              <w:t xml:space="preserve">Nuclear Reactions </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2. Radiation                                       </w:t>
            </w:r>
            <w:r>
              <w:rPr>
                <w:color w:val="000000"/>
                <w:szCs w:val="21"/>
              </w:rPr>
              <w:t>9</w:t>
            </w:r>
          </w:p>
          <w:p w:rsidR="0087135E" w:rsidRPr="0087135E" w:rsidRDefault="0087135E" w:rsidP="0087135E">
            <w:pPr>
              <w:spacing w:line="400" w:lineRule="exact"/>
              <w:ind w:firstLineChars="200" w:firstLine="420"/>
              <w:jc w:val="left"/>
              <w:rPr>
                <w:color w:val="000000"/>
                <w:szCs w:val="21"/>
              </w:rPr>
            </w:pPr>
            <w:r>
              <w:rPr>
                <w:color w:val="000000"/>
                <w:szCs w:val="21"/>
              </w:rPr>
              <w:t>2</w:t>
            </w:r>
            <w:r>
              <w:rPr>
                <w:rFonts w:hint="eastAsia"/>
                <w:color w:val="000000"/>
                <w:szCs w:val="21"/>
              </w:rPr>
              <w:t>.</w:t>
            </w:r>
            <w:r>
              <w:rPr>
                <w:color w:val="000000"/>
                <w:szCs w:val="21"/>
              </w:rPr>
              <w:t xml:space="preserve">1 </w:t>
            </w:r>
            <w:r w:rsidRPr="0087135E">
              <w:rPr>
                <w:color w:val="000000"/>
                <w:szCs w:val="21"/>
              </w:rPr>
              <w:t>Radioactivity</w:t>
            </w:r>
          </w:p>
          <w:p w:rsidR="0087135E" w:rsidRPr="0087135E" w:rsidRDefault="0087135E" w:rsidP="0087135E">
            <w:pPr>
              <w:spacing w:line="400" w:lineRule="exact"/>
              <w:ind w:firstLineChars="200" w:firstLine="420"/>
              <w:jc w:val="left"/>
              <w:rPr>
                <w:color w:val="000000"/>
                <w:szCs w:val="21"/>
              </w:rPr>
            </w:pPr>
            <w:r w:rsidRPr="0087135E">
              <w:rPr>
                <w:color w:val="000000"/>
                <w:szCs w:val="21"/>
              </w:rPr>
              <w:t>2.</w:t>
            </w:r>
            <w:r>
              <w:rPr>
                <w:color w:val="000000"/>
                <w:szCs w:val="21"/>
              </w:rPr>
              <w:t xml:space="preserve">2 </w:t>
            </w:r>
            <w:r w:rsidRPr="0087135E">
              <w:rPr>
                <w:color w:val="000000"/>
                <w:szCs w:val="21"/>
              </w:rPr>
              <w:t>Radiation interaction with Matter</w:t>
            </w:r>
          </w:p>
          <w:p w:rsidR="0087135E" w:rsidRPr="003846F2" w:rsidRDefault="0087135E" w:rsidP="0087135E">
            <w:pPr>
              <w:spacing w:line="400" w:lineRule="exact"/>
              <w:ind w:firstLineChars="200" w:firstLine="420"/>
              <w:jc w:val="left"/>
              <w:rPr>
                <w:color w:val="000000"/>
                <w:szCs w:val="21"/>
              </w:rPr>
            </w:pPr>
            <w:r>
              <w:rPr>
                <w:color w:val="000000"/>
                <w:szCs w:val="21"/>
              </w:rPr>
              <w:t>2</w:t>
            </w:r>
            <w:r>
              <w:rPr>
                <w:rFonts w:hint="eastAsia"/>
                <w:color w:val="000000"/>
                <w:szCs w:val="21"/>
              </w:rPr>
              <w:t>.</w:t>
            </w:r>
            <w:r>
              <w:rPr>
                <w:color w:val="000000"/>
                <w:szCs w:val="21"/>
              </w:rPr>
              <w:t xml:space="preserve">3 </w:t>
            </w:r>
            <w:r w:rsidRPr="0087135E">
              <w:rPr>
                <w:color w:val="000000"/>
                <w:szCs w:val="21"/>
              </w:rPr>
              <w:t>Radiation Doses and hazard Assessment</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3. Basic Instrumentation for Nuclear Technology         </w:t>
            </w:r>
            <w:r>
              <w:rPr>
                <w:color w:val="000000"/>
                <w:szCs w:val="21"/>
              </w:rPr>
              <w:t xml:space="preserve"> 9</w:t>
            </w:r>
          </w:p>
          <w:p w:rsidR="0087135E" w:rsidRPr="0087135E" w:rsidRDefault="0087135E" w:rsidP="0087135E">
            <w:pPr>
              <w:spacing w:line="400" w:lineRule="exact"/>
              <w:ind w:firstLineChars="200" w:firstLine="420"/>
              <w:jc w:val="left"/>
              <w:rPr>
                <w:color w:val="000000"/>
                <w:szCs w:val="21"/>
              </w:rPr>
            </w:pPr>
            <w:r>
              <w:rPr>
                <w:color w:val="000000"/>
                <w:szCs w:val="21"/>
              </w:rPr>
              <w:t>3</w:t>
            </w:r>
            <w:r>
              <w:rPr>
                <w:rFonts w:hint="eastAsia"/>
                <w:color w:val="000000"/>
                <w:szCs w:val="21"/>
              </w:rPr>
              <w:t>.</w:t>
            </w:r>
            <w:r>
              <w:rPr>
                <w:color w:val="000000"/>
                <w:szCs w:val="21"/>
              </w:rPr>
              <w:t xml:space="preserve">1 </w:t>
            </w:r>
            <w:r w:rsidRPr="0087135E">
              <w:rPr>
                <w:color w:val="000000"/>
                <w:szCs w:val="21"/>
              </w:rPr>
              <w:t xml:space="preserve">Accelerators     </w:t>
            </w:r>
          </w:p>
          <w:p w:rsidR="0087135E" w:rsidRPr="0087135E" w:rsidRDefault="0087135E" w:rsidP="0087135E">
            <w:pPr>
              <w:spacing w:line="400" w:lineRule="exact"/>
              <w:ind w:firstLineChars="200" w:firstLine="420"/>
              <w:jc w:val="left"/>
              <w:rPr>
                <w:color w:val="000000"/>
                <w:szCs w:val="21"/>
              </w:rPr>
            </w:pPr>
            <w:r>
              <w:rPr>
                <w:color w:val="000000"/>
                <w:szCs w:val="21"/>
              </w:rPr>
              <w:t>3</w:t>
            </w:r>
            <w:r>
              <w:rPr>
                <w:rFonts w:hint="eastAsia"/>
                <w:color w:val="000000"/>
                <w:szCs w:val="21"/>
              </w:rPr>
              <w:t>.</w:t>
            </w:r>
            <w:r>
              <w:rPr>
                <w:color w:val="000000"/>
                <w:szCs w:val="21"/>
              </w:rPr>
              <w:t xml:space="preserve">2 </w:t>
            </w:r>
            <w:r w:rsidRPr="0087135E">
              <w:rPr>
                <w:color w:val="000000"/>
                <w:szCs w:val="21"/>
              </w:rPr>
              <w:t>Detectors</w:t>
            </w:r>
          </w:p>
          <w:p w:rsidR="0087135E" w:rsidRPr="003846F2" w:rsidRDefault="0087135E" w:rsidP="0087135E">
            <w:pPr>
              <w:spacing w:line="400" w:lineRule="exact"/>
              <w:ind w:firstLineChars="200" w:firstLine="420"/>
              <w:jc w:val="left"/>
              <w:rPr>
                <w:color w:val="000000"/>
                <w:szCs w:val="21"/>
              </w:rPr>
            </w:pPr>
            <w:r>
              <w:rPr>
                <w:color w:val="000000"/>
                <w:szCs w:val="21"/>
              </w:rPr>
              <w:t>3</w:t>
            </w:r>
            <w:r>
              <w:rPr>
                <w:rFonts w:hint="eastAsia"/>
                <w:color w:val="000000"/>
                <w:szCs w:val="21"/>
              </w:rPr>
              <w:t>.</w:t>
            </w:r>
            <w:r>
              <w:rPr>
                <w:color w:val="000000"/>
                <w:szCs w:val="21"/>
              </w:rPr>
              <w:t xml:space="preserve">3 </w:t>
            </w:r>
            <w:r w:rsidRPr="0087135E">
              <w:rPr>
                <w:color w:val="000000"/>
                <w:szCs w:val="21"/>
              </w:rPr>
              <w:t>Reactors</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4. Power From Fission    </w:t>
            </w:r>
            <w:r>
              <w:rPr>
                <w:color w:val="000000"/>
                <w:szCs w:val="21"/>
              </w:rPr>
              <w:t xml:space="preserve">                        </w:t>
            </w:r>
            <w:r w:rsidRPr="003846F2">
              <w:rPr>
                <w:color w:val="000000"/>
                <w:szCs w:val="21"/>
              </w:rPr>
              <w:t xml:space="preserve"> </w:t>
            </w:r>
            <w:r>
              <w:rPr>
                <w:color w:val="000000"/>
                <w:szCs w:val="21"/>
              </w:rPr>
              <w:t xml:space="preserve"> </w:t>
            </w:r>
            <w:r w:rsidRPr="003846F2">
              <w:rPr>
                <w:color w:val="000000"/>
                <w:szCs w:val="21"/>
              </w:rPr>
              <w:t xml:space="preserve"> </w:t>
            </w:r>
            <w:r>
              <w:rPr>
                <w:color w:val="000000"/>
                <w:szCs w:val="21"/>
              </w:rPr>
              <w:t>3</w:t>
            </w:r>
          </w:p>
          <w:p w:rsidR="0087135E" w:rsidRPr="0087135E" w:rsidRDefault="0087135E" w:rsidP="0087135E">
            <w:pPr>
              <w:spacing w:line="400" w:lineRule="exact"/>
              <w:ind w:firstLineChars="200" w:firstLine="420"/>
              <w:jc w:val="left"/>
              <w:rPr>
                <w:color w:val="000000"/>
                <w:szCs w:val="21"/>
              </w:rPr>
            </w:pPr>
            <w:r>
              <w:rPr>
                <w:color w:val="000000"/>
                <w:szCs w:val="21"/>
              </w:rPr>
              <w:t>4</w:t>
            </w:r>
            <w:r>
              <w:rPr>
                <w:rFonts w:hint="eastAsia"/>
                <w:color w:val="000000"/>
                <w:szCs w:val="21"/>
              </w:rPr>
              <w:t>.</w:t>
            </w:r>
            <w:r>
              <w:rPr>
                <w:color w:val="000000"/>
                <w:szCs w:val="21"/>
              </w:rPr>
              <w:t xml:space="preserve">1 </w:t>
            </w:r>
            <w:r w:rsidRPr="0087135E">
              <w:rPr>
                <w:color w:val="000000"/>
                <w:szCs w:val="21"/>
              </w:rPr>
              <w:t xml:space="preserve">Characteristics of Fission </w:t>
            </w:r>
          </w:p>
          <w:p w:rsidR="0087135E" w:rsidRPr="0087135E" w:rsidRDefault="0087135E" w:rsidP="0087135E">
            <w:pPr>
              <w:spacing w:line="400" w:lineRule="exact"/>
              <w:ind w:firstLineChars="200" w:firstLine="420"/>
              <w:jc w:val="left"/>
              <w:rPr>
                <w:color w:val="000000"/>
                <w:szCs w:val="21"/>
              </w:rPr>
            </w:pPr>
            <w:r>
              <w:rPr>
                <w:color w:val="000000"/>
                <w:szCs w:val="21"/>
              </w:rPr>
              <w:t>4</w:t>
            </w:r>
            <w:r>
              <w:rPr>
                <w:rFonts w:hint="eastAsia"/>
                <w:color w:val="000000"/>
                <w:szCs w:val="21"/>
              </w:rPr>
              <w:t>.</w:t>
            </w:r>
            <w:r>
              <w:rPr>
                <w:color w:val="000000"/>
                <w:szCs w:val="21"/>
              </w:rPr>
              <w:t>2</w:t>
            </w:r>
            <w:r w:rsidRPr="0087135E">
              <w:rPr>
                <w:color w:val="000000"/>
                <w:szCs w:val="21"/>
              </w:rPr>
              <w:t xml:space="preserve"> General Features</w:t>
            </w:r>
          </w:p>
          <w:p w:rsidR="0087135E" w:rsidRPr="003846F2" w:rsidRDefault="0087135E" w:rsidP="0087135E">
            <w:pPr>
              <w:spacing w:line="400" w:lineRule="exact"/>
              <w:ind w:firstLineChars="200" w:firstLine="420"/>
              <w:jc w:val="left"/>
              <w:rPr>
                <w:color w:val="000000"/>
                <w:szCs w:val="21"/>
              </w:rPr>
            </w:pPr>
            <w:r>
              <w:rPr>
                <w:color w:val="000000"/>
                <w:szCs w:val="21"/>
              </w:rPr>
              <w:t>4</w:t>
            </w:r>
            <w:r>
              <w:rPr>
                <w:rFonts w:hint="eastAsia"/>
                <w:color w:val="000000"/>
                <w:szCs w:val="21"/>
              </w:rPr>
              <w:t>.</w:t>
            </w:r>
            <w:r>
              <w:rPr>
                <w:color w:val="000000"/>
                <w:szCs w:val="21"/>
              </w:rPr>
              <w:t>3</w:t>
            </w:r>
            <w:r w:rsidRPr="0087135E">
              <w:rPr>
                <w:color w:val="000000"/>
                <w:szCs w:val="21"/>
              </w:rPr>
              <w:t xml:space="preserve"> Commercial  Reactors</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5. Thermonuclear Fusion  </w:t>
            </w:r>
            <w:r>
              <w:rPr>
                <w:color w:val="000000"/>
                <w:szCs w:val="21"/>
              </w:rPr>
              <w:t xml:space="preserve">    </w:t>
            </w:r>
            <w:r w:rsidRPr="003846F2">
              <w:rPr>
                <w:color w:val="000000"/>
                <w:szCs w:val="21"/>
              </w:rPr>
              <w:t xml:space="preserve">                       </w:t>
            </w:r>
            <w:r>
              <w:rPr>
                <w:color w:val="000000"/>
                <w:szCs w:val="21"/>
              </w:rPr>
              <w:t>3</w:t>
            </w:r>
          </w:p>
          <w:p w:rsidR="0087135E" w:rsidRPr="0087135E" w:rsidRDefault="0087135E" w:rsidP="0087135E">
            <w:pPr>
              <w:spacing w:line="400" w:lineRule="exact"/>
              <w:ind w:firstLineChars="200" w:firstLine="420"/>
              <w:jc w:val="left"/>
              <w:rPr>
                <w:color w:val="000000"/>
                <w:szCs w:val="21"/>
              </w:rPr>
            </w:pPr>
            <w:r>
              <w:rPr>
                <w:color w:val="000000"/>
                <w:szCs w:val="21"/>
              </w:rPr>
              <w:lastRenderedPageBreak/>
              <w:t>5</w:t>
            </w:r>
            <w:r>
              <w:rPr>
                <w:rFonts w:hint="eastAsia"/>
                <w:color w:val="000000"/>
                <w:szCs w:val="21"/>
              </w:rPr>
              <w:t>.</w:t>
            </w:r>
            <w:r>
              <w:rPr>
                <w:color w:val="000000"/>
                <w:szCs w:val="21"/>
              </w:rPr>
              <w:t xml:space="preserve">1 </w:t>
            </w:r>
            <w:r w:rsidRPr="0087135E">
              <w:rPr>
                <w:color w:val="000000"/>
                <w:szCs w:val="21"/>
              </w:rPr>
              <w:t>Thermonuclear Reactions and Energy Production</w:t>
            </w:r>
          </w:p>
          <w:p w:rsidR="0087135E" w:rsidRPr="0087135E" w:rsidRDefault="0087135E" w:rsidP="0087135E">
            <w:pPr>
              <w:spacing w:line="400" w:lineRule="exact"/>
              <w:ind w:firstLineChars="200" w:firstLine="420"/>
              <w:jc w:val="left"/>
              <w:rPr>
                <w:color w:val="000000"/>
                <w:szCs w:val="21"/>
              </w:rPr>
            </w:pPr>
            <w:r>
              <w:rPr>
                <w:rFonts w:hint="eastAsia"/>
                <w:color w:val="000000"/>
                <w:szCs w:val="21"/>
              </w:rPr>
              <w:t>5.</w:t>
            </w:r>
            <w:r>
              <w:rPr>
                <w:color w:val="000000"/>
                <w:szCs w:val="21"/>
              </w:rPr>
              <w:t xml:space="preserve">2 </w:t>
            </w:r>
            <w:r w:rsidRPr="0087135E">
              <w:rPr>
                <w:color w:val="000000"/>
                <w:szCs w:val="21"/>
              </w:rPr>
              <w:t xml:space="preserve">Fusion in a Hot Medium </w:t>
            </w:r>
          </w:p>
          <w:p w:rsidR="0087135E" w:rsidRPr="003846F2" w:rsidRDefault="0087135E" w:rsidP="0087135E">
            <w:pPr>
              <w:spacing w:line="400" w:lineRule="exact"/>
              <w:ind w:firstLineChars="200" w:firstLine="420"/>
              <w:jc w:val="left"/>
              <w:rPr>
                <w:color w:val="000000"/>
                <w:szCs w:val="21"/>
              </w:rPr>
            </w:pPr>
            <w:r>
              <w:rPr>
                <w:color w:val="000000"/>
                <w:szCs w:val="21"/>
              </w:rPr>
              <w:t>5</w:t>
            </w:r>
            <w:r>
              <w:rPr>
                <w:rFonts w:hint="eastAsia"/>
                <w:color w:val="000000"/>
                <w:szCs w:val="21"/>
              </w:rPr>
              <w:t>.</w:t>
            </w:r>
            <w:r>
              <w:rPr>
                <w:color w:val="000000"/>
                <w:szCs w:val="21"/>
              </w:rPr>
              <w:t xml:space="preserve">3 </w:t>
            </w:r>
            <w:r w:rsidRPr="0087135E">
              <w:rPr>
                <w:color w:val="000000"/>
                <w:szCs w:val="21"/>
              </w:rPr>
              <w:t>Progress Towards Fusion Power</w:t>
            </w:r>
          </w:p>
          <w:p w:rsidR="00333F6B" w:rsidRDefault="00333F6B" w:rsidP="004924A1">
            <w:pPr>
              <w:spacing w:line="400" w:lineRule="exact"/>
              <w:ind w:firstLineChars="200" w:firstLine="420"/>
              <w:jc w:val="left"/>
              <w:rPr>
                <w:color w:val="000000"/>
                <w:szCs w:val="21"/>
              </w:rPr>
            </w:pPr>
            <w:r w:rsidRPr="003846F2">
              <w:rPr>
                <w:color w:val="000000"/>
                <w:szCs w:val="21"/>
              </w:rPr>
              <w:t>Cha</w:t>
            </w:r>
            <w:r>
              <w:rPr>
                <w:color w:val="000000"/>
                <w:szCs w:val="21"/>
              </w:rPr>
              <w:t xml:space="preserve">pter 6. Nuclear Weapons        </w:t>
            </w:r>
            <w:r w:rsidRPr="003846F2">
              <w:rPr>
                <w:color w:val="000000"/>
                <w:szCs w:val="21"/>
              </w:rPr>
              <w:t xml:space="preserve">                         </w:t>
            </w:r>
            <w:r>
              <w:rPr>
                <w:color w:val="000000"/>
                <w:szCs w:val="21"/>
              </w:rPr>
              <w:t>2</w:t>
            </w:r>
          </w:p>
          <w:p w:rsidR="00166621" w:rsidRPr="00166621" w:rsidRDefault="00166621" w:rsidP="00166621">
            <w:pPr>
              <w:spacing w:line="400" w:lineRule="exact"/>
              <w:ind w:firstLineChars="200" w:firstLine="420"/>
              <w:jc w:val="left"/>
              <w:rPr>
                <w:color w:val="000000"/>
                <w:szCs w:val="21"/>
              </w:rPr>
            </w:pPr>
            <w:r>
              <w:rPr>
                <w:color w:val="000000"/>
                <w:szCs w:val="21"/>
              </w:rPr>
              <w:t>6</w:t>
            </w:r>
            <w:r>
              <w:rPr>
                <w:rFonts w:hint="eastAsia"/>
                <w:color w:val="000000"/>
                <w:szCs w:val="21"/>
              </w:rPr>
              <w:t>.</w:t>
            </w:r>
            <w:r>
              <w:rPr>
                <w:color w:val="000000"/>
                <w:szCs w:val="21"/>
              </w:rPr>
              <w:t xml:space="preserve">1 </w:t>
            </w:r>
            <w:r w:rsidRPr="00166621">
              <w:rPr>
                <w:color w:val="000000"/>
                <w:szCs w:val="21"/>
              </w:rPr>
              <w:t>Producing Bomb Materials</w:t>
            </w:r>
          </w:p>
          <w:p w:rsidR="00166621" w:rsidRPr="00166621" w:rsidRDefault="00166621" w:rsidP="00166621">
            <w:pPr>
              <w:spacing w:line="400" w:lineRule="exact"/>
              <w:ind w:firstLineChars="200" w:firstLine="420"/>
              <w:jc w:val="left"/>
              <w:rPr>
                <w:color w:val="000000"/>
                <w:szCs w:val="21"/>
              </w:rPr>
            </w:pPr>
            <w:r>
              <w:rPr>
                <w:color w:val="000000"/>
                <w:szCs w:val="21"/>
              </w:rPr>
              <w:t>6</w:t>
            </w:r>
            <w:r>
              <w:rPr>
                <w:rFonts w:hint="eastAsia"/>
                <w:color w:val="000000"/>
                <w:szCs w:val="21"/>
              </w:rPr>
              <w:t>.</w:t>
            </w:r>
            <w:r>
              <w:rPr>
                <w:color w:val="000000"/>
                <w:szCs w:val="21"/>
              </w:rPr>
              <w:t xml:space="preserve">2 </w:t>
            </w:r>
            <w:r w:rsidRPr="00166621">
              <w:rPr>
                <w:color w:val="000000"/>
                <w:szCs w:val="21"/>
              </w:rPr>
              <w:t xml:space="preserve">Energy Yield </w:t>
            </w:r>
          </w:p>
          <w:p w:rsidR="00166621" w:rsidRPr="00166621" w:rsidRDefault="00166621" w:rsidP="00166621">
            <w:pPr>
              <w:spacing w:line="400" w:lineRule="exact"/>
              <w:ind w:firstLineChars="200" w:firstLine="420"/>
              <w:jc w:val="left"/>
              <w:rPr>
                <w:color w:val="000000"/>
                <w:szCs w:val="21"/>
              </w:rPr>
            </w:pPr>
            <w:r>
              <w:rPr>
                <w:color w:val="000000"/>
                <w:szCs w:val="21"/>
              </w:rPr>
              <w:t>6</w:t>
            </w:r>
            <w:r>
              <w:rPr>
                <w:rFonts w:hint="eastAsia"/>
                <w:color w:val="000000"/>
                <w:szCs w:val="21"/>
              </w:rPr>
              <w:t>.</w:t>
            </w:r>
            <w:r>
              <w:rPr>
                <w:color w:val="000000"/>
                <w:szCs w:val="21"/>
              </w:rPr>
              <w:t xml:space="preserve">3 </w:t>
            </w:r>
            <w:r w:rsidRPr="00166621">
              <w:rPr>
                <w:color w:val="000000"/>
                <w:szCs w:val="21"/>
              </w:rPr>
              <w:t>Critical Mass for Nuclear Weapons</w:t>
            </w:r>
          </w:p>
          <w:p w:rsidR="00166621" w:rsidRPr="003846F2" w:rsidRDefault="00166621" w:rsidP="00166621">
            <w:pPr>
              <w:spacing w:line="400" w:lineRule="exact"/>
              <w:ind w:firstLineChars="200" w:firstLine="420"/>
              <w:jc w:val="left"/>
              <w:rPr>
                <w:color w:val="000000"/>
                <w:szCs w:val="21"/>
              </w:rPr>
            </w:pPr>
            <w:r>
              <w:rPr>
                <w:color w:val="000000"/>
                <w:szCs w:val="21"/>
              </w:rPr>
              <w:t>6</w:t>
            </w:r>
            <w:r>
              <w:rPr>
                <w:rFonts w:hint="eastAsia"/>
                <w:color w:val="000000"/>
                <w:szCs w:val="21"/>
              </w:rPr>
              <w:t>.</w:t>
            </w:r>
            <w:r>
              <w:rPr>
                <w:color w:val="000000"/>
                <w:szCs w:val="21"/>
              </w:rPr>
              <w:t xml:space="preserve">4 </w:t>
            </w:r>
            <w:r w:rsidRPr="00166621">
              <w:rPr>
                <w:color w:val="000000"/>
                <w:szCs w:val="21"/>
              </w:rPr>
              <w:t>Buildup of a Chain Reaction</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7. Nuclear Waste   </w:t>
            </w:r>
            <w:r>
              <w:rPr>
                <w:color w:val="000000"/>
                <w:szCs w:val="21"/>
              </w:rPr>
              <w:t xml:space="preserve">     </w:t>
            </w:r>
            <w:r w:rsidRPr="003846F2">
              <w:rPr>
                <w:color w:val="000000"/>
                <w:szCs w:val="21"/>
              </w:rPr>
              <w:t xml:space="preserve">                            </w:t>
            </w:r>
            <w:r>
              <w:rPr>
                <w:color w:val="000000"/>
                <w:szCs w:val="21"/>
              </w:rPr>
              <w:t>1</w:t>
            </w:r>
          </w:p>
          <w:p w:rsidR="00166621" w:rsidRDefault="00166621" w:rsidP="004924A1">
            <w:pPr>
              <w:spacing w:line="400" w:lineRule="exact"/>
              <w:ind w:firstLineChars="200" w:firstLine="420"/>
              <w:jc w:val="left"/>
              <w:rPr>
                <w:color w:val="000000"/>
                <w:szCs w:val="21"/>
              </w:rPr>
            </w:pPr>
            <w:r>
              <w:rPr>
                <w:color w:val="000000"/>
                <w:szCs w:val="21"/>
              </w:rPr>
              <w:t>7</w:t>
            </w:r>
            <w:r>
              <w:rPr>
                <w:rFonts w:hint="eastAsia"/>
                <w:color w:val="000000"/>
                <w:szCs w:val="21"/>
              </w:rPr>
              <w:t>.</w:t>
            </w:r>
            <w:r>
              <w:rPr>
                <w:color w:val="000000"/>
                <w:szCs w:val="21"/>
              </w:rPr>
              <w:t xml:space="preserve">1 </w:t>
            </w:r>
            <w:r w:rsidRPr="00166621">
              <w:rPr>
                <w:color w:val="000000"/>
                <w:szCs w:val="21"/>
              </w:rPr>
              <w:t>Nuclear Waste Disposal: Amounts of Waste</w:t>
            </w:r>
          </w:p>
          <w:p w:rsidR="00166621" w:rsidRPr="003846F2" w:rsidRDefault="00166621" w:rsidP="004924A1">
            <w:pPr>
              <w:spacing w:line="400" w:lineRule="exact"/>
              <w:ind w:firstLineChars="200" w:firstLine="420"/>
              <w:jc w:val="left"/>
              <w:rPr>
                <w:color w:val="000000"/>
                <w:szCs w:val="21"/>
              </w:rPr>
            </w:pPr>
            <w:r>
              <w:rPr>
                <w:color w:val="000000"/>
                <w:szCs w:val="21"/>
              </w:rPr>
              <w:t>7</w:t>
            </w:r>
            <w:r>
              <w:rPr>
                <w:rFonts w:hint="eastAsia"/>
                <w:color w:val="000000"/>
                <w:szCs w:val="21"/>
              </w:rPr>
              <w:t>.</w:t>
            </w:r>
            <w:r>
              <w:rPr>
                <w:color w:val="000000"/>
                <w:szCs w:val="21"/>
              </w:rPr>
              <w:t xml:space="preserve">2 </w:t>
            </w:r>
            <w:r w:rsidRPr="00166621">
              <w:rPr>
                <w:color w:val="000000"/>
                <w:szCs w:val="21"/>
              </w:rPr>
              <w:t>Storage and Disposal of Nuclear Wastes</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8. Radioactive isotopes and Their Applications            </w:t>
            </w:r>
            <w:r>
              <w:rPr>
                <w:color w:val="000000"/>
                <w:szCs w:val="21"/>
              </w:rPr>
              <w:t>6</w:t>
            </w:r>
          </w:p>
          <w:p w:rsidR="005E3AE7" w:rsidRPr="005E3AE7" w:rsidRDefault="005E3AE7" w:rsidP="005E3AE7">
            <w:pPr>
              <w:spacing w:line="400" w:lineRule="exact"/>
              <w:ind w:firstLineChars="200" w:firstLine="420"/>
              <w:jc w:val="left"/>
              <w:rPr>
                <w:color w:val="000000"/>
                <w:szCs w:val="21"/>
              </w:rPr>
            </w:pPr>
            <w:r>
              <w:rPr>
                <w:color w:val="000000"/>
                <w:szCs w:val="21"/>
              </w:rPr>
              <w:t>8</w:t>
            </w:r>
            <w:r>
              <w:rPr>
                <w:rFonts w:hint="eastAsia"/>
                <w:color w:val="000000"/>
                <w:szCs w:val="21"/>
              </w:rPr>
              <w:t>.</w:t>
            </w:r>
            <w:r>
              <w:rPr>
                <w:color w:val="000000"/>
                <w:szCs w:val="21"/>
              </w:rPr>
              <w:t xml:space="preserve">1 </w:t>
            </w:r>
            <w:r w:rsidRPr="005E3AE7">
              <w:rPr>
                <w:color w:val="000000"/>
                <w:szCs w:val="21"/>
              </w:rPr>
              <w:t xml:space="preserve">Production of Radioisotopes </w:t>
            </w:r>
          </w:p>
          <w:p w:rsidR="005E3AE7" w:rsidRPr="005E3AE7" w:rsidRDefault="005E3AE7" w:rsidP="005E3AE7">
            <w:pPr>
              <w:spacing w:line="400" w:lineRule="exact"/>
              <w:ind w:firstLineChars="200" w:firstLine="420"/>
              <w:jc w:val="left"/>
              <w:rPr>
                <w:color w:val="000000"/>
                <w:szCs w:val="21"/>
              </w:rPr>
            </w:pPr>
            <w:r>
              <w:rPr>
                <w:color w:val="000000"/>
                <w:szCs w:val="21"/>
              </w:rPr>
              <w:t>8</w:t>
            </w:r>
            <w:r>
              <w:rPr>
                <w:rFonts w:hint="eastAsia"/>
                <w:color w:val="000000"/>
                <w:szCs w:val="21"/>
              </w:rPr>
              <w:t>.</w:t>
            </w:r>
            <w:r>
              <w:rPr>
                <w:color w:val="000000"/>
                <w:szCs w:val="21"/>
              </w:rPr>
              <w:t xml:space="preserve">2 </w:t>
            </w:r>
            <w:r w:rsidRPr="005E3AE7">
              <w:rPr>
                <w:color w:val="000000"/>
                <w:szCs w:val="21"/>
              </w:rPr>
              <w:t xml:space="preserve">Some Commonly Used Radionuclides </w:t>
            </w:r>
          </w:p>
          <w:p w:rsidR="005E3AE7" w:rsidRPr="005E3AE7" w:rsidRDefault="005E3AE7" w:rsidP="005E3AE7">
            <w:pPr>
              <w:spacing w:line="400" w:lineRule="exact"/>
              <w:ind w:firstLineChars="200" w:firstLine="420"/>
              <w:jc w:val="left"/>
              <w:rPr>
                <w:color w:val="000000"/>
                <w:szCs w:val="21"/>
              </w:rPr>
            </w:pPr>
            <w:r>
              <w:rPr>
                <w:color w:val="000000"/>
                <w:szCs w:val="21"/>
              </w:rPr>
              <w:t>8</w:t>
            </w:r>
            <w:r>
              <w:rPr>
                <w:rFonts w:hint="eastAsia"/>
                <w:color w:val="000000"/>
                <w:szCs w:val="21"/>
              </w:rPr>
              <w:t>.</w:t>
            </w:r>
            <w:r>
              <w:rPr>
                <w:color w:val="000000"/>
                <w:szCs w:val="21"/>
              </w:rPr>
              <w:t xml:space="preserve">3 </w:t>
            </w:r>
            <w:r w:rsidRPr="005E3AE7">
              <w:rPr>
                <w:color w:val="000000"/>
                <w:szCs w:val="21"/>
              </w:rPr>
              <w:t>Tracer Applications</w:t>
            </w:r>
          </w:p>
          <w:p w:rsidR="005E3AE7" w:rsidRPr="005E3AE7" w:rsidRDefault="005E3AE7" w:rsidP="005E3AE7">
            <w:pPr>
              <w:spacing w:line="400" w:lineRule="exact"/>
              <w:ind w:firstLineChars="200" w:firstLine="420"/>
              <w:jc w:val="left"/>
              <w:rPr>
                <w:color w:val="000000"/>
                <w:szCs w:val="21"/>
              </w:rPr>
            </w:pPr>
            <w:r>
              <w:rPr>
                <w:color w:val="000000"/>
                <w:szCs w:val="21"/>
              </w:rPr>
              <w:t>8</w:t>
            </w:r>
            <w:r>
              <w:rPr>
                <w:rFonts w:hint="eastAsia"/>
                <w:color w:val="000000"/>
                <w:szCs w:val="21"/>
              </w:rPr>
              <w:t>.</w:t>
            </w:r>
            <w:r>
              <w:rPr>
                <w:color w:val="000000"/>
                <w:szCs w:val="21"/>
              </w:rPr>
              <w:t xml:space="preserve">4 </w:t>
            </w:r>
            <w:r w:rsidRPr="005E3AE7">
              <w:rPr>
                <w:color w:val="000000"/>
                <w:szCs w:val="21"/>
              </w:rPr>
              <w:t>Thickness Gauging</w:t>
            </w:r>
          </w:p>
          <w:p w:rsidR="005E3AE7" w:rsidRPr="003846F2" w:rsidRDefault="005E3AE7" w:rsidP="005E3AE7">
            <w:pPr>
              <w:spacing w:line="400" w:lineRule="exact"/>
              <w:ind w:firstLineChars="200" w:firstLine="420"/>
              <w:jc w:val="left"/>
              <w:rPr>
                <w:color w:val="000000"/>
                <w:szCs w:val="21"/>
              </w:rPr>
            </w:pPr>
            <w:r>
              <w:rPr>
                <w:color w:val="000000"/>
                <w:szCs w:val="21"/>
              </w:rPr>
              <w:t>8</w:t>
            </w:r>
            <w:r>
              <w:rPr>
                <w:rFonts w:hint="eastAsia"/>
                <w:color w:val="000000"/>
                <w:szCs w:val="21"/>
              </w:rPr>
              <w:t>.</w:t>
            </w:r>
            <w:r>
              <w:rPr>
                <w:color w:val="000000"/>
                <w:szCs w:val="21"/>
              </w:rPr>
              <w:t xml:space="preserve">5 </w:t>
            </w:r>
            <w:r w:rsidRPr="005E3AE7">
              <w:rPr>
                <w:color w:val="000000"/>
                <w:szCs w:val="21"/>
              </w:rPr>
              <w:t>Radioisotope Dating</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9. Nuclear Analysis Methods       </w:t>
            </w:r>
            <w:r>
              <w:rPr>
                <w:color w:val="000000"/>
                <w:szCs w:val="21"/>
              </w:rPr>
              <w:t xml:space="preserve">   </w:t>
            </w:r>
            <w:r w:rsidRPr="003846F2">
              <w:rPr>
                <w:color w:val="000000"/>
                <w:szCs w:val="21"/>
              </w:rPr>
              <w:t xml:space="preserve">                6</w:t>
            </w:r>
          </w:p>
          <w:p w:rsidR="00FF4EF5" w:rsidRPr="00FF4EF5" w:rsidRDefault="00FF4EF5" w:rsidP="00FF4EF5">
            <w:pPr>
              <w:spacing w:line="400" w:lineRule="exact"/>
              <w:ind w:firstLineChars="200" w:firstLine="420"/>
              <w:jc w:val="left"/>
              <w:rPr>
                <w:color w:val="000000"/>
                <w:szCs w:val="21"/>
              </w:rPr>
            </w:pPr>
            <w:r>
              <w:rPr>
                <w:color w:val="000000"/>
                <w:szCs w:val="21"/>
              </w:rPr>
              <w:t>9</w:t>
            </w:r>
            <w:r>
              <w:rPr>
                <w:rFonts w:hint="eastAsia"/>
                <w:color w:val="000000"/>
                <w:szCs w:val="21"/>
              </w:rPr>
              <w:t>.</w:t>
            </w:r>
            <w:r>
              <w:rPr>
                <w:color w:val="000000"/>
                <w:szCs w:val="21"/>
              </w:rPr>
              <w:t xml:space="preserve">1 </w:t>
            </w:r>
            <w:r w:rsidRPr="00FF4EF5">
              <w:rPr>
                <w:color w:val="000000"/>
                <w:szCs w:val="21"/>
              </w:rPr>
              <w:t xml:space="preserve">Accelerator Mass Spectrometry </w:t>
            </w:r>
          </w:p>
          <w:p w:rsidR="00FF4EF5" w:rsidRPr="00FF4EF5" w:rsidRDefault="00FF4EF5" w:rsidP="00FF4EF5">
            <w:pPr>
              <w:spacing w:line="400" w:lineRule="exact"/>
              <w:ind w:firstLineChars="200" w:firstLine="420"/>
              <w:jc w:val="left"/>
              <w:rPr>
                <w:color w:val="000000"/>
                <w:szCs w:val="21"/>
              </w:rPr>
            </w:pPr>
            <w:r>
              <w:rPr>
                <w:color w:val="000000"/>
                <w:szCs w:val="21"/>
              </w:rPr>
              <w:t>9</w:t>
            </w:r>
            <w:r>
              <w:rPr>
                <w:rFonts w:hint="eastAsia"/>
                <w:color w:val="000000"/>
                <w:szCs w:val="21"/>
              </w:rPr>
              <w:t>.</w:t>
            </w:r>
            <w:r>
              <w:rPr>
                <w:color w:val="000000"/>
                <w:szCs w:val="21"/>
              </w:rPr>
              <w:t xml:space="preserve">2 </w:t>
            </w:r>
            <w:r w:rsidRPr="00FF4EF5">
              <w:rPr>
                <w:color w:val="000000"/>
                <w:szCs w:val="21"/>
              </w:rPr>
              <w:t xml:space="preserve">Neutron Activation Analysis </w:t>
            </w:r>
          </w:p>
          <w:p w:rsidR="00FF4EF5" w:rsidRPr="003846F2" w:rsidRDefault="00FF4EF5" w:rsidP="00FF4EF5">
            <w:pPr>
              <w:spacing w:line="400" w:lineRule="exact"/>
              <w:ind w:firstLineChars="200" w:firstLine="420"/>
              <w:jc w:val="left"/>
              <w:rPr>
                <w:color w:val="000000"/>
                <w:szCs w:val="21"/>
              </w:rPr>
            </w:pPr>
            <w:r>
              <w:rPr>
                <w:color w:val="000000"/>
                <w:szCs w:val="21"/>
              </w:rPr>
              <w:t>9</w:t>
            </w:r>
            <w:r>
              <w:rPr>
                <w:rFonts w:hint="eastAsia"/>
                <w:color w:val="000000"/>
                <w:szCs w:val="21"/>
              </w:rPr>
              <w:t>.</w:t>
            </w:r>
            <w:r>
              <w:rPr>
                <w:color w:val="000000"/>
                <w:szCs w:val="21"/>
              </w:rPr>
              <w:t xml:space="preserve">3 </w:t>
            </w:r>
            <w:r w:rsidRPr="00FF4EF5">
              <w:rPr>
                <w:color w:val="000000"/>
                <w:szCs w:val="21"/>
              </w:rPr>
              <w:t xml:space="preserve">Ion Beam Analysis  </w:t>
            </w:r>
          </w:p>
          <w:p w:rsidR="00333F6B" w:rsidRDefault="00333F6B" w:rsidP="004924A1">
            <w:pPr>
              <w:spacing w:line="400" w:lineRule="exact"/>
              <w:ind w:firstLineChars="200" w:firstLine="420"/>
              <w:jc w:val="left"/>
              <w:rPr>
                <w:color w:val="000000"/>
                <w:szCs w:val="21"/>
              </w:rPr>
            </w:pPr>
            <w:r w:rsidRPr="003846F2">
              <w:rPr>
                <w:color w:val="000000"/>
                <w:szCs w:val="21"/>
              </w:rPr>
              <w:t xml:space="preserve">Chapter 10. Nuclear Technology in Industry and Agriculture    </w:t>
            </w:r>
            <w:r>
              <w:rPr>
                <w:color w:val="000000"/>
                <w:szCs w:val="21"/>
              </w:rPr>
              <w:t xml:space="preserve">    </w:t>
            </w:r>
            <w:r w:rsidRPr="003846F2">
              <w:rPr>
                <w:color w:val="000000"/>
                <w:szCs w:val="21"/>
              </w:rPr>
              <w:t>3</w:t>
            </w:r>
          </w:p>
          <w:p w:rsidR="00FF4EF5" w:rsidRPr="00FF4EF5" w:rsidRDefault="00FF4EF5" w:rsidP="00FF4EF5">
            <w:pPr>
              <w:spacing w:line="400" w:lineRule="exact"/>
              <w:ind w:firstLineChars="200" w:firstLine="420"/>
              <w:jc w:val="left"/>
              <w:rPr>
                <w:color w:val="000000"/>
                <w:szCs w:val="21"/>
              </w:rPr>
            </w:pPr>
            <w:r w:rsidRPr="00FF4EF5">
              <w:rPr>
                <w:color w:val="000000"/>
                <w:szCs w:val="21"/>
              </w:rPr>
              <w:t>10.1  Introduction</w:t>
            </w:r>
          </w:p>
          <w:p w:rsidR="00FF4EF5" w:rsidRPr="00FF4EF5" w:rsidRDefault="00FF4EF5" w:rsidP="00FF4EF5">
            <w:pPr>
              <w:spacing w:line="400" w:lineRule="exact"/>
              <w:ind w:firstLineChars="200" w:firstLine="420"/>
              <w:jc w:val="left"/>
              <w:rPr>
                <w:color w:val="000000"/>
                <w:szCs w:val="21"/>
              </w:rPr>
            </w:pPr>
            <w:r w:rsidRPr="00FF4EF5">
              <w:rPr>
                <w:color w:val="000000"/>
                <w:szCs w:val="21"/>
              </w:rPr>
              <w:t xml:space="preserve">10.2  Material Modification- lithography  </w:t>
            </w:r>
          </w:p>
          <w:p w:rsidR="00FF4EF5" w:rsidRPr="00FF4EF5" w:rsidRDefault="00FF4EF5" w:rsidP="00FF4EF5">
            <w:pPr>
              <w:spacing w:line="400" w:lineRule="exact"/>
              <w:ind w:firstLineChars="200" w:firstLine="420"/>
              <w:jc w:val="left"/>
              <w:rPr>
                <w:color w:val="000000"/>
                <w:szCs w:val="21"/>
              </w:rPr>
            </w:pPr>
            <w:r w:rsidRPr="00FF4EF5">
              <w:rPr>
                <w:color w:val="000000"/>
                <w:szCs w:val="21"/>
              </w:rPr>
              <w:t>10.3  Sterilization</w:t>
            </w:r>
          </w:p>
          <w:p w:rsidR="00FF4EF5" w:rsidRPr="00FF4EF5" w:rsidRDefault="00FF4EF5" w:rsidP="00FF4EF5">
            <w:pPr>
              <w:spacing w:line="400" w:lineRule="exact"/>
              <w:ind w:firstLineChars="200" w:firstLine="420"/>
              <w:jc w:val="left"/>
              <w:rPr>
                <w:color w:val="000000"/>
                <w:szCs w:val="21"/>
              </w:rPr>
            </w:pPr>
            <w:r w:rsidRPr="00FF4EF5">
              <w:rPr>
                <w:color w:val="000000"/>
                <w:szCs w:val="21"/>
              </w:rPr>
              <w:t>10.4  Food and Agriculture</w:t>
            </w:r>
          </w:p>
          <w:p w:rsidR="00333F6B" w:rsidRDefault="00333F6B" w:rsidP="004924A1">
            <w:pPr>
              <w:spacing w:line="400" w:lineRule="exact"/>
              <w:ind w:firstLineChars="200" w:firstLine="420"/>
              <w:jc w:val="left"/>
              <w:rPr>
                <w:color w:val="000000"/>
                <w:szCs w:val="21"/>
              </w:rPr>
            </w:pPr>
            <w:r w:rsidRPr="003846F2">
              <w:rPr>
                <w:color w:val="000000"/>
                <w:szCs w:val="21"/>
              </w:rPr>
              <w:t>Chapter 11. Medical Applications of Nuclear Technology          3</w:t>
            </w:r>
          </w:p>
          <w:p w:rsidR="00FF4EF5" w:rsidRDefault="00FF4EF5" w:rsidP="004924A1">
            <w:pPr>
              <w:spacing w:line="400" w:lineRule="exact"/>
              <w:ind w:firstLineChars="200" w:firstLine="420"/>
              <w:jc w:val="left"/>
              <w:rPr>
                <w:color w:val="000000"/>
                <w:szCs w:val="21"/>
              </w:rPr>
            </w:pPr>
            <w:r>
              <w:rPr>
                <w:color w:val="000000"/>
                <w:szCs w:val="21"/>
              </w:rPr>
              <w:t>11</w:t>
            </w:r>
            <w:r>
              <w:rPr>
                <w:rFonts w:hint="eastAsia"/>
                <w:color w:val="000000"/>
                <w:szCs w:val="21"/>
              </w:rPr>
              <w:t>.</w:t>
            </w:r>
            <w:r>
              <w:rPr>
                <w:color w:val="000000"/>
                <w:szCs w:val="21"/>
              </w:rPr>
              <w:t>1 Image</w:t>
            </w:r>
          </w:p>
          <w:p w:rsidR="00FF4EF5" w:rsidRPr="003846F2" w:rsidRDefault="00FF4EF5" w:rsidP="004924A1">
            <w:pPr>
              <w:spacing w:line="400" w:lineRule="exact"/>
              <w:ind w:firstLineChars="200" w:firstLine="420"/>
              <w:jc w:val="left"/>
              <w:rPr>
                <w:color w:val="000000"/>
                <w:szCs w:val="21"/>
              </w:rPr>
            </w:pPr>
            <w:r>
              <w:rPr>
                <w:color w:val="000000"/>
                <w:szCs w:val="21"/>
              </w:rPr>
              <w:t xml:space="preserve">11.2 </w:t>
            </w:r>
            <w:r w:rsidRPr="00FF4EF5">
              <w:rPr>
                <w:color w:val="000000"/>
                <w:szCs w:val="21"/>
              </w:rPr>
              <w:t>Radiation Oncology</w:t>
            </w:r>
          </w:p>
          <w:p w:rsidR="00333F6B" w:rsidRPr="003846F2" w:rsidRDefault="00333F6B" w:rsidP="004924A1">
            <w:pPr>
              <w:spacing w:line="400" w:lineRule="exact"/>
              <w:ind w:firstLineChars="200" w:firstLine="420"/>
              <w:rPr>
                <w:color w:val="000000"/>
                <w:szCs w:val="21"/>
              </w:rPr>
            </w:pPr>
            <w:r>
              <w:rPr>
                <w:color w:val="000000"/>
                <w:szCs w:val="21"/>
              </w:rPr>
              <w:t>3</w:t>
            </w:r>
            <w:r w:rsidRPr="003846F2">
              <w:rPr>
                <w:color w:val="000000"/>
                <w:szCs w:val="21"/>
              </w:rPr>
              <w:t xml:space="preserve"> academic hours</w:t>
            </w:r>
            <w:r>
              <w:rPr>
                <w:color w:val="000000"/>
                <w:szCs w:val="21"/>
              </w:rPr>
              <w:t xml:space="preserve"> per week</w:t>
            </w:r>
          </w:p>
          <w:p w:rsidR="00333F6B" w:rsidRPr="003846F2" w:rsidRDefault="00333F6B" w:rsidP="004924A1">
            <w:pPr>
              <w:spacing w:line="400" w:lineRule="exact"/>
              <w:ind w:firstLineChars="200" w:firstLine="420"/>
              <w:rPr>
                <w:color w:val="000000"/>
                <w:szCs w:val="21"/>
              </w:rPr>
            </w:pPr>
          </w:p>
        </w:tc>
      </w:tr>
      <w:tr w:rsidR="00333F6B" w:rsidRPr="005B0790" w:rsidTr="004924A1">
        <w:trPr>
          <w:trHeight w:val="1260"/>
        </w:trPr>
        <w:tc>
          <w:tcPr>
            <w:tcW w:w="8943" w:type="dxa"/>
            <w:gridSpan w:val="6"/>
            <w:tcBorders>
              <w:top w:val="single" w:sz="4" w:space="0" w:color="auto"/>
              <w:bottom w:val="single" w:sz="4" w:space="0" w:color="auto"/>
            </w:tcBorders>
            <w:shd w:val="clear" w:color="auto" w:fill="auto"/>
          </w:tcPr>
          <w:p w:rsidR="00333F6B" w:rsidRDefault="00333F6B" w:rsidP="004924A1">
            <w:pPr>
              <w:rPr>
                <w:rFonts w:ascii="宋体" w:cs="宋体"/>
                <w:b/>
                <w:color w:val="000000"/>
                <w:szCs w:val="21"/>
              </w:rPr>
            </w:pPr>
            <w:r w:rsidRPr="005B0790">
              <w:rPr>
                <w:rFonts w:ascii="宋体" w:cs="宋体"/>
                <w:b/>
                <w:color w:val="000000"/>
                <w:szCs w:val="21"/>
              </w:rPr>
              <w:lastRenderedPageBreak/>
              <w:t>The design of class discussion or exercise</w:t>
            </w:r>
            <w:r w:rsidRPr="005B0790">
              <w:rPr>
                <w:rFonts w:ascii="宋体" w:cs="宋体" w:hint="eastAsia"/>
                <w:b/>
                <w:color w:val="000000"/>
                <w:szCs w:val="21"/>
              </w:rPr>
              <w:t xml:space="preserve">, </w:t>
            </w:r>
            <w:r w:rsidRPr="005B0790">
              <w:rPr>
                <w:rFonts w:ascii="宋体" w:cs="宋体"/>
                <w:b/>
                <w:color w:val="000000"/>
                <w:szCs w:val="21"/>
              </w:rPr>
              <w:t xml:space="preserve">practice, experience and </w:t>
            </w:r>
            <w:r w:rsidRPr="005B0790">
              <w:rPr>
                <w:rFonts w:ascii="宋体" w:cs="宋体" w:hint="eastAsia"/>
                <w:b/>
                <w:color w:val="000000"/>
                <w:szCs w:val="21"/>
              </w:rPr>
              <w:t>so on</w:t>
            </w:r>
            <w:r w:rsidRPr="005B0790">
              <w:rPr>
                <w:rFonts w:ascii="宋体" w:cs="宋体"/>
                <w:b/>
                <w:color w:val="000000"/>
                <w:szCs w:val="21"/>
              </w:rPr>
              <w:t>:</w:t>
            </w:r>
            <w:r w:rsidRPr="005B0790">
              <w:rPr>
                <w:rFonts w:ascii="宋体" w:cs="宋体" w:hint="eastAsia"/>
                <w:b/>
                <w:color w:val="000000"/>
                <w:szCs w:val="21"/>
              </w:rPr>
              <w:t xml:space="preserve"> </w:t>
            </w:r>
          </w:p>
          <w:p w:rsidR="00333F6B" w:rsidRPr="003903AA" w:rsidRDefault="00333F6B" w:rsidP="004924A1">
            <w:pPr>
              <w:rPr>
                <w:rFonts w:eastAsia="华文楷体"/>
                <w:color w:val="000000"/>
              </w:rPr>
            </w:pPr>
            <w:r w:rsidRPr="003903AA">
              <w:rPr>
                <w:color w:val="000000"/>
                <w:szCs w:val="21"/>
              </w:rPr>
              <w:t xml:space="preserve">Pertaining to certain concepts </w:t>
            </w:r>
            <w:r>
              <w:rPr>
                <w:color w:val="000000"/>
                <w:szCs w:val="21"/>
              </w:rPr>
              <w:t>and applications</w:t>
            </w:r>
          </w:p>
        </w:tc>
      </w:tr>
      <w:tr w:rsidR="00333F6B" w:rsidRPr="005B0790" w:rsidTr="004924A1">
        <w:trPr>
          <w:trHeight w:val="1260"/>
        </w:trPr>
        <w:tc>
          <w:tcPr>
            <w:tcW w:w="8943" w:type="dxa"/>
            <w:gridSpan w:val="6"/>
            <w:tcBorders>
              <w:top w:val="single" w:sz="4" w:space="0" w:color="auto"/>
              <w:bottom w:val="single" w:sz="4" w:space="0" w:color="auto"/>
            </w:tcBorders>
            <w:shd w:val="clear" w:color="auto" w:fill="auto"/>
          </w:tcPr>
          <w:p w:rsidR="00333F6B" w:rsidRDefault="00333F6B" w:rsidP="004924A1">
            <w:pPr>
              <w:spacing w:beforeLines="50" w:before="156"/>
              <w:rPr>
                <w:rFonts w:ascii="宋体" w:cs="宋体"/>
                <w:b/>
                <w:color w:val="000000"/>
                <w:szCs w:val="21"/>
              </w:rPr>
            </w:pPr>
            <w:r w:rsidRPr="005B0790">
              <w:rPr>
                <w:rFonts w:ascii="宋体" w:cs="宋体"/>
                <w:b/>
                <w:color w:val="000000"/>
                <w:szCs w:val="21"/>
              </w:rPr>
              <w:lastRenderedPageBreak/>
              <w:t>If you need a TA, please indicate the</w:t>
            </w:r>
            <w:r w:rsidRPr="005B0790">
              <w:rPr>
                <w:rFonts w:ascii="宋体" w:cs="宋体" w:hint="eastAsia"/>
                <w:b/>
                <w:color w:val="000000"/>
                <w:szCs w:val="21"/>
              </w:rPr>
              <w:t xml:space="preserve"> a</w:t>
            </w:r>
            <w:r w:rsidRPr="005B0790">
              <w:rPr>
                <w:rFonts w:ascii="宋体" w:cs="宋体"/>
                <w:b/>
                <w:color w:val="000000"/>
                <w:szCs w:val="21"/>
              </w:rPr>
              <w:t>ssignment</w:t>
            </w:r>
            <w:r w:rsidRPr="005B0790">
              <w:rPr>
                <w:rFonts w:ascii="宋体" w:cs="宋体" w:hint="eastAsia"/>
                <w:b/>
                <w:color w:val="000000"/>
                <w:szCs w:val="21"/>
              </w:rPr>
              <w:t xml:space="preserve"> of</w:t>
            </w:r>
            <w:r w:rsidRPr="005B0790">
              <w:rPr>
                <w:rFonts w:ascii="宋体" w:cs="宋体"/>
                <w:b/>
                <w:color w:val="000000"/>
                <w:szCs w:val="21"/>
              </w:rPr>
              <w:t xml:space="preserve"> assistant:</w:t>
            </w:r>
          </w:p>
          <w:p w:rsidR="00333F6B" w:rsidRPr="003769E8" w:rsidRDefault="00333F6B" w:rsidP="004924A1">
            <w:pPr>
              <w:spacing w:beforeLines="50" w:before="156"/>
              <w:rPr>
                <w:color w:val="000000"/>
                <w:szCs w:val="21"/>
              </w:rPr>
            </w:pPr>
            <w:r>
              <w:rPr>
                <w:color w:val="000000"/>
                <w:szCs w:val="21"/>
              </w:rPr>
              <w:t>T</w:t>
            </w:r>
            <w:r>
              <w:rPr>
                <w:rFonts w:hint="cs"/>
                <w:color w:val="000000"/>
                <w:szCs w:val="21"/>
              </w:rPr>
              <w:t xml:space="preserve">eaching </w:t>
            </w:r>
            <w:r>
              <w:rPr>
                <w:color w:val="000000"/>
                <w:szCs w:val="21"/>
              </w:rPr>
              <w:t>material preparation, homework checking and feedback</w:t>
            </w:r>
          </w:p>
        </w:tc>
      </w:tr>
      <w:tr w:rsidR="00333F6B" w:rsidRPr="005B0790" w:rsidTr="004924A1">
        <w:trPr>
          <w:trHeight w:val="1383"/>
        </w:trPr>
        <w:tc>
          <w:tcPr>
            <w:tcW w:w="8943" w:type="dxa"/>
            <w:gridSpan w:val="6"/>
            <w:shd w:val="clear" w:color="auto" w:fill="auto"/>
          </w:tcPr>
          <w:p w:rsidR="00333F6B" w:rsidRPr="005B0790" w:rsidRDefault="00333F6B" w:rsidP="004924A1">
            <w:pPr>
              <w:rPr>
                <w:rFonts w:ascii="宋体" w:hAnsi="宋体"/>
                <w:b/>
                <w:color w:val="000000"/>
              </w:rPr>
            </w:pPr>
            <w:r w:rsidRPr="005B0790">
              <w:rPr>
                <w:rFonts w:ascii="宋体" w:hAnsi="宋体"/>
                <w:b/>
                <w:color w:val="000000"/>
              </w:rPr>
              <w:t>Grading &amp; Evaluation (</w:t>
            </w:r>
            <w:r w:rsidRPr="005B0790">
              <w:rPr>
                <w:rFonts w:ascii="宋体" w:hAnsi="宋体"/>
                <w:b/>
                <w:color w:val="000000"/>
                <w:szCs w:val="21"/>
                <w:shd w:val="clear" w:color="auto" w:fill="FFFFFF"/>
              </w:rPr>
              <w:t xml:space="preserve">Provide a final </w:t>
            </w:r>
            <w:r w:rsidRPr="005B0790">
              <w:rPr>
                <w:rFonts w:ascii="宋体" w:hAnsi="宋体" w:hint="eastAsia"/>
                <w:b/>
                <w:color w:val="000000"/>
                <w:szCs w:val="21"/>
                <w:shd w:val="clear" w:color="auto" w:fill="FFFFFF"/>
              </w:rPr>
              <w:t>g</w:t>
            </w:r>
            <w:r w:rsidRPr="005B0790">
              <w:rPr>
                <w:rFonts w:ascii="宋体" w:hAnsi="宋体"/>
                <w:b/>
                <w:color w:val="000000"/>
                <w:szCs w:val="21"/>
                <w:shd w:val="clear" w:color="auto" w:fill="FFFFFF"/>
              </w:rPr>
              <w:t>rade that reflect</w:t>
            </w:r>
            <w:r w:rsidRPr="005B0790">
              <w:rPr>
                <w:rFonts w:ascii="宋体" w:hAnsi="宋体" w:hint="eastAsia"/>
                <w:b/>
                <w:color w:val="000000"/>
                <w:szCs w:val="21"/>
                <w:shd w:val="clear" w:color="auto" w:fill="FFFFFF"/>
              </w:rPr>
              <w:t>s</w:t>
            </w:r>
            <w:r w:rsidRPr="005B0790">
              <w:rPr>
                <w:rFonts w:ascii="宋体" w:hAnsi="宋体"/>
                <w:b/>
                <w:color w:val="000000"/>
                <w:szCs w:val="21"/>
                <w:shd w:val="clear" w:color="auto" w:fill="FFFFFF"/>
              </w:rPr>
              <w:t xml:space="preserve"> the formative evaluation process</w:t>
            </w:r>
            <w:r w:rsidRPr="005B0790">
              <w:rPr>
                <w:rFonts w:ascii="宋体" w:hAnsi="宋体" w:hint="eastAsia"/>
                <w:b/>
                <w:color w:val="000000"/>
              </w:rPr>
              <w:t>):</w:t>
            </w:r>
          </w:p>
          <w:p w:rsidR="00333F6B" w:rsidRPr="005E1016" w:rsidRDefault="00333F6B" w:rsidP="004924A1">
            <w:pPr>
              <w:ind w:firstLineChars="200" w:firstLine="420"/>
              <w:rPr>
                <w:color w:val="000000"/>
              </w:rPr>
            </w:pPr>
            <w:r w:rsidRPr="005E1016">
              <w:rPr>
                <w:color w:val="000000"/>
              </w:rPr>
              <w:t>Class Participation             20%</w:t>
            </w:r>
            <w:r w:rsidRPr="005E1016">
              <w:rPr>
                <w:color w:val="000000"/>
              </w:rPr>
              <w:t>，</w:t>
            </w:r>
            <w:r w:rsidRPr="005E1016">
              <w:rPr>
                <w:color w:val="000000"/>
              </w:rPr>
              <w:t xml:space="preserve">  Homework                        20%</w:t>
            </w:r>
          </w:p>
          <w:p w:rsidR="00333F6B" w:rsidRDefault="00333F6B" w:rsidP="004924A1">
            <w:pPr>
              <w:ind w:firstLineChars="200" w:firstLine="420"/>
              <w:rPr>
                <w:color w:val="000000"/>
              </w:rPr>
            </w:pPr>
            <w:r w:rsidRPr="005E1016">
              <w:rPr>
                <w:color w:val="000000"/>
              </w:rPr>
              <w:t xml:space="preserve">Oral presentation          </w:t>
            </w:r>
            <w:r w:rsidRPr="005E1016">
              <w:rPr>
                <w:color w:val="000000"/>
              </w:rPr>
              <w:tab/>
            </w:r>
            <w:r w:rsidRPr="005E1016">
              <w:rPr>
                <w:color w:val="000000"/>
              </w:rPr>
              <w:tab/>
              <w:t>10%</w:t>
            </w:r>
            <w:r w:rsidRPr="005E1016">
              <w:rPr>
                <w:color w:val="000000"/>
              </w:rPr>
              <w:t>，</w:t>
            </w:r>
            <w:r w:rsidRPr="005E1016">
              <w:rPr>
                <w:color w:val="000000"/>
              </w:rPr>
              <w:t xml:space="preserve">  Final Exam</w:t>
            </w:r>
            <w:r w:rsidR="00FF4EF5">
              <w:rPr>
                <w:color w:val="000000"/>
              </w:rPr>
              <w:t xml:space="preserve"> (closed-book)     </w:t>
            </w:r>
            <w:r w:rsidRPr="005E1016">
              <w:rPr>
                <w:color w:val="000000"/>
              </w:rPr>
              <w:tab/>
              <w:t xml:space="preserve">    </w:t>
            </w:r>
            <w:r>
              <w:rPr>
                <w:color w:val="000000"/>
              </w:rPr>
              <w:t xml:space="preserve"> </w:t>
            </w:r>
            <w:r w:rsidRPr="005E1016">
              <w:rPr>
                <w:color w:val="000000"/>
              </w:rPr>
              <w:t>50%</w:t>
            </w:r>
          </w:p>
          <w:p w:rsidR="00333F6B" w:rsidRPr="005B0790" w:rsidRDefault="00333F6B" w:rsidP="00FF4EF5">
            <w:pPr>
              <w:ind w:firstLineChars="200" w:firstLine="422"/>
              <w:rPr>
                <w:rFonts w:ascii="宋体" w:hAnsi="宋体"/>
                <w:b/>
                <w:color w:val="000000"/>
              </w:rPr>
            </w:pPr>
          </w:p>
        </w:tc>
      </w:tr>
      <w:tr w:rsidR="00333F6B" w:rsidRPr="005B0790" w:rsidTr="004924A1">
        <w:trPr>
          <w:trHeight w:val="1383"/>
        </w:trPr>
        <w:tc>
          <w:tcPr>
            <w:tcW w:w="8943" w:type="dxa"/>
            <w:gridSpan w:val="6"/>
            <w:shd w:val="clear" w:color="auto" w:fill="auto"/>
          </w:tcPr>
          <w:p w:rsidR="00333F6B" w:rsidRPr="005B0790" w:rsidRDefault="00333F6B" w:rsidP="004924A1">
            <w:pPr>
              <w:rPr>
                <w:rFonts w:ascii="宋体" w:hAnsi="宋体"/>
                <w:b/>
                <w:color w:val="000000"/>
              </w:rPr>
            </w:pPr>
            <w:r w:rsidRPr="005B0790">
              <w:rPr>
                <w:rFonts w:ascii="宋体" w:hAnsi="宋体"/>
                <w:b/>
                <w:color w:val="000000"/>
              </w:rPr>
              <w:t>Teaching Materials &amp; References</w:t>
            </w:r>
            <w:r w:rsidRPr="005B0790">
              <w:rPr>
                <w:rFonts w:ascii="宋体" w:hAnsi="宋体" w:hint="eastAsia"/>
                <w:b/>
                <w:color w:val="000000"/>
              </w:rPr>
              <w:t xml:space="preserve"> (</w:t>
            </w:r>
            <w:r w:rsidRPr="005B0790">
              <w:rPr>
                <w:rFonts w:ascii="宋体" w:hAnsi="宋体"/>
                <w:b/>
                <w:color w:val="000000"/>
                <w:szCs w:val="21"/>
                <w:shd w:val="clear" w:color="auto" w:fill="FFFFFF"/>
              </w:rPr>
              <w:t xml:space="preserve">Including </w:t>
            </w:r>
            <w:r w:rsidRPr="005B0790">
              <w:rPr>
                <w:rFonts w:ascii="宋体" w:hAnsi="宋体" w:hint="eastAsia"/>
                <w:b/>
                <w:color w:val="000000"/>
                <w:szCs w:val="21"/>
                <w:shd w:val="clear" w:color="auto" w:fill="FFFFFF"/>
              </w:rPr>
              <w:t>A</w:t>
            </w:r>
            <w:r w:rsidRPr="005B0790">
              <w:rPr>
                <w:rFonts w:ascii="宋体" w:hAnsi="宋体"/>
                <w:b/>
                <w:color w:val="000000"/>
                <w:szCs w:val="21"/>
                <w:shd w:val="clear" w:color="auto" w:fill="FFFFFF"/>
              </w:rPr>
              <w:t xml:space="preserve">uthor, </w:t>
            </w:r>
            <w:r w:rsidRPr="005B0790">
              <w:rPr>
                <w:rFonts w:ascii="宋体" w:hAnsi="宋体" w:hint="eastAsia"/>
                <w:b/>
                <w:color w:val="000000"/>
                <w:szCs w:val="21"/>
                <w:shd w:val="clear" w:color="auto" w:fill="FFFFFF"/>
              </w:rPr>
              <w:t>T</w:t>
            </w:r>
            <w:r w:rsidRPr="005B0790">
              <w:rPr>
                <w:rFonts w:ascii="宋体" w:hAnsi="宋体"/>
                <w:b/>
                <w:color w:val="000000"/>
                <w:szCs w:val="21"/>
                <w:shd w:val="clear" w:color="auto" w:fill="FFFFFF"/>
              </w:rPr>
              <w:t xml:space="preserve">itle, </w:t>
            </w:r>
            <w:r w:rsidRPr="005B0790">
              <w:rPr>
                <w:rFonts w:ascii="宋体" w:hAnsi="宋体" w:hint="eastAsia"/>
                <w:b/>
                <w:color w:val="000000"/>
                <w:szCs w:val="21"/>
                <w:shd w:val="clear" w:color="auto" w:fill="FFFFFF"/>
              </w:rPr>
              <w:t>P</w:t>
            </w:r>
            <w:r w:rsidRPr="005B0790">
              <w:rPr>
                <w:rFonts w:ascii="宋体" w:hAnsi="宋体"/>
                <w:b/>
                <w:color w:val="000000"/>
                <w:szCs w:val="21"/>
                <w:shd w:val="clear" w:color="auto" w:fill="FFFFFF"/>
              </w:rPr>
              <w:t>ublisher and</w:t>
            </w:r>
            <w:r w:rsidRPr="005B0790">
              <w:rPr>
                <w:color w:val="000000"/>
              </w:rPr>
              <w:t xml:space="preserve"> </w:t>
            </w:r>
            <w:r w:rsidRPr="005B0790">
              <w:rPr>
                <w:rFonts w:ascii="宋体" w:hAnsi="宋体"/>
                <w:b/>
                <w:color w:val="000000"/>
                <w:szCs w:val="21"/>
                <w:shd w:val="clear" w:color="auto" w:fill="FFFFFF"/>
              </w:rPr>
              <w:t>Publishing time</w:t>
            </w:r>
            <w:r w:rsidRPr="005B0790">
              <w:rPr>
                <w:rFonts w:ascii="宋体" w:hAnsi="宋体" w:hint="eastAsia"/>
                <w:b/>
                <w:color w:val="000000"/>
              </w:rPr>
              <w:t>):</w:t>
            </w:r>
          </w:p>
          <w:p w:rsidR="00333F6B" w:rsidRDefault="00333F6B" w:rsidP="004924A1">
            <w:pPr>
              <w:rPr>
                <w:color w:val="000000"/>
              </w:rPr>
            </w:pPr>
            <w:r>
              <w:rPr>
                <w:rFonts w:hint="eastAsia"/>
                <w:color w:val="000000"/>
              </w:rPr>
              <w:t>Lecture notes</w:t>
            </w:r>
          </w:p>
          <w:p w:rsidR="00333F6B" w:rsidRDefault="00333F6B" w:rsidP="004924A1">
            <w:pPr>
              <w:rPr>
                <w:color w:val="000000"/>
              </w:rPr>
            </w:pPr>
            <w:r w:rsidRPr="003903AA">
              <w:rPr>
                <w:color w:val="000000"/>
              </w:rPr>
              <w:t>Fundamentals of Nuclear Science and Engineering, by J.Kenneth Shultis and Richard E.Faw (Marcel Dekker)</w:t>
            </w:r>
          </w:p>
          <w:p w:rsidR="00333F6B" w:rsidRPr="003903AA" w:rsidRDefault="00333F6B" w:rsidP="004924A1">
            <w:pPr>
              <w:rPr>
                <w:color w:val="000000"/>
              </w:rPr>
            </w:pPr>
            <w:r>
              <w:rPr>
                <w:rFonts w:hint="eastAsia"/>
                <w:color w:val="000000"/>
              </w:rPr>
              <w:t>应用核物理，</w:t>
            </w:r>
            <w:r>
              <w:rPr>
                <w:rFonts w:hint="eastAsia"/>
                <w:color w:val="000000"/>
              </w:rPr>
              <w:t xml:space="preserve"> </w:t>
            </w:r>
            <w:r>
              <w:rPr>
                <w:rFonts w:hint="eastAsia"/>
                <w:color w:val="000000"/>
              </w:rPr>
              <w:t>杨福家，陆福全（高等教育出版社）</w:t>
            </w:r>
          </w:p>
          <w:p w:rsidR="00333F6B" w:rsidRPr="003903AA" w:rsidRDefault="00333F6B" w:rsidP="004924A1">
            <w:pPr>
              <w:rPr>
                <w:color w:val="000000"/>
              </w:rPr>
            </w:pPr>
            <w:r w:rsidRPr="003903AA">
              <w:rPr>
                <w:color w:val="000000"/>
              </w:rPr>
              <w:t>Nuclear Physics - Principles and Applications, J.S.Lilley, (John Wiley &amp; Sons, Ltd )</w:t>
            </w:r>
          </w:p>
          <w:p w:rsidR="00333F6B" w:rsidRPr="003903AA" w:rsidRDefault="00333F6B" w:rsidP="004924A1">
            <w:pPr>
              <w:rPr>
                <w:color w:val="000000"/>
              </w:rPr>
            </w:pPr>
            <w:r w:rsidRPr="003903AA">
              <w:rPr>
                <w:color w:val="000000"/>
              </w:rPr>
              <w:t>Nuclear Technology, Joseph A. Angelo,Jr (Greenwood Press)</w:t>
            </w:r>
          </w:p>
          <w:p w:rsidR="00333F6B" w:rsidRPr="003903AA" w:rsidRDefault="00333F6B" w:rsidP="004924A1">
            <w:pPr>
              <w:rPr>
                <w:color w:val="000000"/>
              </w:rPr>
            </w:pPr>
            <w:r w:rsidRPr="003903AA">
              <w:rPr>
                <w:color w:val="000000"/>
              </w:rPr>
              <w:t>Nuclear Energy – Principles, Practices, and Prospects, David Bodansky (Springer)</w:t>
            </w:r>
          </w:p>
          <w:p w:rsidR="00333F6B" w:rsidRPr="003903AA" w:rsidRDefault="00333F6B" w:rsidP="004924A1">
            <w:pPr>
              <w:rPr>
                <w:color w:val="000000"/>
              </w:rPr>
            </w:pPr>
            <w:r w:rsidRPr="003903AA">
              <w:rPr>
                <w:color w:val="000000"/>
              </w:rPr>
              <w:t>Introduction to Nuclear Technology, Lecture notes by Chung Chieh</w:t>
            </w:r>
          </w:p>
          <w:p w:rsidR="00333F6B" w:rsidRPr="005B0790" w:rsidRDefault="00333F6B" w:rsidP="004924A1">
            <w:pPr>
              <w:rPr>
                <w:rFonts w:ascii="宋体" w:hAnsi="宋体"/>
                <w:b/>
                <w:color w:val="000000"/>
              </w:rPr>
            </w:pPr>
          </w:p>
        </w:tc>
      </w:tr>
    </w:tbl>
    <w:p w:rsidR="00843033" w:rsidRDefault="00333F6B">
      <w:r w:rsidRPr="005B0790">
        <w:rPr>
          <w:color w:val="000000"/>
        </w:rPr>
        <w:t>Table column size can be adjusted according to the content.</w:t>
      </w:r>
      <w:r w:rsidRPr="005B0790">
        <w:rPr>
          <w:rFonts w:hint="eastAsia"/>
          <w:color w:val="000000"/>
        </w:rPr>
        <w:t xml:space="preserve">       </w:t>
      </w:r>
    </w:p>
    <w:sectPr w:rsidR="008430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E87" w:rsidRDefault="00960E87" w:rsidP="00333F6B">
      <w:r>
        <w:separator/>
      </w:r>
    </w:p>
  </w:endnote>
  <w:endnote w:type="continuationSeparator" w:id="0">
    <w:p w:rsidR="00960E87" w:rsidRDefault="00960E87" w:rsidP="0033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E87" w:rsidRDefault="00960E87" w:rsidP="00333F6B">
      <w:r>
        <w:separator/>
      </w:r>
    </w:p>
  </w:footnote>
  <w:footnote w:type="continuationSeparator" w:id="0">
    <w:p w:rsidR="00960E87" w:rsidRDefault="00960E87" w:rsidP="00333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804A87"/>
    <w:multiLevelType w:val="hybridMultilevel"/>
    <w:tmpl w:val="D55A6BA0"/>
    <w:lvl w:ilvl="0" w:tplc="C5E2087C">
      <w:start w:val="1"/>
      <w:numFmt w:val="japaneseCounting"/>
      <w:lvlText w:val="第%1章"/>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CBE"/>
    <w:rsid w:val="00166621"/>
    <w:rsid w:val="002E61A4"/>
    <w:rsid w:val="00333F6B"/>
    <w:rsid w:val="00452872"/>
    <w:rsid w:val="005E3AE7"/>
    <w:rsid w:val="0078153B"/>
    <w:rsid w:val="00843033"/>
    <w:rsid w:val="0087135E"/>
    <w:rsid w:val="00960E87"/>
    <w:rsid w:val="00B41CBE"/>
    <w:rsid w:val="00BB621F"/>
    <w:rsid w:val="00C8231F"/>
    <w:rsid w:val="00EC57C2"/>
    <w:rsid w:val="00EC7232"/>
    <w:rsid w:val="00FF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ED03C"/>
  <w15:chartTrackingRefBased/>
  <w15:docId w15:val="{B1ABAA97-68F8-4D34-8D01-8EF57CA8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F6B"/>
    <w:pPr>
      <w:widowControl w:val="0"/>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3F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3F6B"/>
    <w:rPr>
      <w:sz w:val="18"/>
      <w:szCs w:val="18"/>
    </w:rPr>
  </w:style>
  <w:style w:type="paragraph" w:styleId="a5">
    <w:name w:val="footer"/>
    <w:basedOn w:val="a"/>
    <w:link w:val="a6"/>
    <w:uiPriority w:val="99"/>
    <w:unhideWhenUsed/>
    <w:rsid w:val="00333F6B"/>
    <w:pPr>
      <w:tabs>
        <w:tab w:val="center" w:pos="4153"/>
        <w:tab w:val="right" w:pos="8306"/>
      </w:tabs>
      <w:snapToGrid w:val="0"/>
      <w:jc w:val="left"/>
    </w:pPr>
    <w:rPr>
      <w:sz w:val="18"/>
      <w:szCs w:val="18"/>
    </w:rPr>
  </w:style>
  <w:style w:type="character" w:customStyle="1" w:styleId="a6">
    <w:name w:val="页脚 字符"/>
    <w:basedOn w:val="a0"/>
    <w:link w:val="a5"/>
    <w:uiPriority w:val="99"/>
    <w:rsid w:val="00333F6B"/>
    <w:rPr>
      <w:sz w:val="18"/>
      <w:szCs w:val="18"/>
    </w:rPr>
  </w:style>
  <w:style w:type="paragraph" w:styleId="a7">
    <w:name w:val="List Paragraph"/>
    <w:basedOn w:val="a"/>
    <w:uiPriority w:val="34"/>
    <w:qFormat/>
    <w:rsid w:val="00333F6B"/>
    <w:pPr>
      <w:widowControl/>
      <w:spacing w:after="200" w:line="276" w:lineRule="auto"/>
      <w:ind w:left="720"/>
      <w:contextualSpacing/>
      <w:jc w:val="left"/>
    </w:pPr>
    <w:rPr>
      <w:rFonts w:ascii="Calibri" w:eastAsia="宋体" w:hAnsi="Calibr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5767">
      <w:bodyDiv w:val="1"/>
      <w:marLeft w:val="0"/>
      <w:marRight w:val="0"/>
      <w:marTop w:val="0"/>
      <w:marBottom w:val="0"/>
      <w:divBdr>
        <w:top w:val="none" w:sz="0" w:space="0" w:color="auto"/>
        <w:left w:val="none" w:sz="0" w:space="0" w:color="auto"/>
        <w:bottom w:val="none" w:sz="0" w:space="0" w:color="auto"/>
        <w:right w:val="none" w:sz="0" w:space="0" w:color="auto"/>
      </w:divBdr>
    </w:div>
    <w:div w:id="523136303">
      <w:bodyDiv w:val="1"/>
      <w:marLeft w:val="0"/>
      <w:marRight w:val="0"/>
      <w:marTop w:val="0"/>
      <w:marBottom w:val="0"/>
      <w:divBdr>
        <w:top w:val="none" w:sz="0" w:space="0" w:color="auto"/>
        <w:left w:val="none" w:sz="0" w:space="0" w:color="auto"/>
        <w:bottom w:val="none" w:sz="0" w:space="0" w:color="auto"/>
        <w:right w:val="none" w:sz="0" w:space="0" w:color="auto"/>
      </w:divBdr>
      <w:divsChild>
        <w:div w:id="412048665">
          <w:marLeft w:val="720"/>
          <w:marRight w:val="0"/>
          <w:marTop w:val="0"/>
          <w:marBottom w:val="0"/>
          <w:divBdr>
            <w:top w:val="none" w:sz="0" w:space="0" w:color="auto"/>
            <w:left w:val="none" w:sz="0" w:space="0" w:color="auto"/>
            <w:bottom w:val="none" w:sz="0" w:space="0" w:color="auto"/>
            <w:right w:val="none" w:sz="0" w:space="0" w:color="auto"/>
          </w:divBdr>
        </w:div>
        <w:div w:id="1835102410">
          <w:marLeft w:val="720"/>
          <w:marRight w:val="0"/>
          <w:marTop w:val="0"/>
          <w:marBottom w:val="0"/>
          <w:divBdr>
            <w:top w:val="none" w:sz="0" w:space="0" w:color="auto"/>
            <w:left w:val="none" w:sz="0" w:space="0" w:color="auto"/>
            <w:bottom w:val="none" w:sz="0" w:space="0" w:color="auto"/>
            <w:right w:val="none" w:sz="0" w:space="0" w:color="auto"/>
          </w:divBdr>
        </w:div>
        <w:div w:id="785271417">
          <w:marLeft w:val="720"/>
          <w:marRight w:val="0"/>
          <w:marTop w:val="0"/>
          <w:marBottom w:val="0"/>
          <w:divBdr>
            <w:top w:val="none" w:sz="0" w:space="0" w:color="auto"/>
            <w:left w:val="none" w:sz="0" w:space="0" w:color="auto"/>
            <w:bottom w:val="none" w:sz="0" w:space="0" w:color="auto"/>
            <w:right w:val="none" w:sz="0" w:space="0" w:color="auto"/>
          </w:divBdr>
        </w:div>
      </w:divsChild>
    </w:div>
    <w:div w:id="630674996">
      <w:bodyDiv w:val="1"/>
      <w:marLeft w:val="0"/>
      <w:marRight w:val="0"/>
      <w:marTop w:val="0"/>
      <w:marBottom w:val="0"/>
      <w:divBdr>
        <w:top w:val="none" w:sz="0" w:space="0" w:color="auto"/>
        <w:left w:val="none" w:sz="0" w:space="0" w:color="auto"/>
        <w:bottom w:val="none" w:sz="0" w:space="0" w:color="auto"/>
        <w:right w:val="none" w:sz="0" w:space="0" w:color="auto"/>
      </w:divBdr>
      <w:divsChild>
        <w:div w:id="462967906">
          <w:marLeft w:val="1555"/>
          <w:marRight w:val="0"/>
          <w:marTop w:val="154"/>
          <w:marBottom w:val="0"/>
          <w:divBdr>
            <w:top w:val="none" w:sz="0" w:space="0" w:color="auto"/>
            <w:left w:val="none" w:sz="0" w:space="0" w:color="auto"/>
            <w:bottom w:val="none" w:sz="0" w:space="0" w:color="auto"/>
            <w:right w:val="none" w:sz="0" w:space="0" w:color="auto"/>
          </w:divBdr>
        </w:div>
        <w:div w:id="1710035392">
          <w:marLeft w:val="1555"/>
          <w:marRight w:val="0"/>
          <w:marTop w:val="154"/>
          <w:marBottom w:val="0"/>
          <w:divBdr>
            <w:top w:val="none" w:sz="0" w:space="0" w:color="auto"/>
            <w:left w:val="none" w:sz="0" w:space="0" w:color="auto"/>
            <w:bottom w:val="none" w:sz="0" w:space="0" w:color="auto"/>
            <w:right w:val="none" w:sz="0" w:space="0" w:color="auto"/>
          </w:divBdr>
        </w:div>
        <w:div w:id="1290434783">
          <w:marLeft w:val="1555"/>
          <w:marRight w:val="0"/>
          <w:marTop w:val="154"/>
          <w:marBottom w:val="0"/>
          <w:divBdr>
            <w:top w:val="none" w:sz="0" w:space="0" w:color="auto"/>
            <w:left w:val="none" w:sz="0" w:space="0" w:color="auto"/>
            <w:bottom w:val="none" w:sz="0" w:space="0" w:color="auto"/>
            <w:right w:val="none" w:sz="0" w:space="0" w:color="auto"/>
          </w:divBdr>
        </w:div>
      </w:divsChild>
    </w:div>
    <w:div w:id="779032825">
      <w:bodyDiv w:val="1"/>
      <w:marLeft w:val="0"/>
      <w:marRight w:val="0"/>
      <w:marTop w:val="0"/>
      <w:marBottom w:val="0"/>
      <w:divBdr>
        <w:top w:val="none" w:sz="0" w:space="0" w:color="auto"/>
        <w:left w:val="none" w:sz="0" w:space="0" w:color="auto"/>
        <w:bottom w:val="none" w:sz="0" w:space="0" w:color="auto"/>
        <w:right w:val="none" w:sz="0" w:space="0" w:color="auto"/>
      </w:divBdr>
      <w:divsChild>
        <w:div w:id="1732730124">
          <w:marLeft w:val="1166"/>
          <w:marRight w:val="0"/>
          <w:marTop w:val="154"/>
          <w:marBottom w:val="0"/>
          <w:divBdr>
            <w:top w:val="none" w:sz="0" w:space="0" w:color="auto"/>
            <w:left w:val="none" w:sz="0" w:space="0" w:color="auto"/>
            <w:bottom w:val="none" w:sz="0" w:space="0" w:color="auto"/>
            <w:right w:val="none" w:sz="0" w:space="0" w:color="auto"/>
          </w:divBdr>
        </w:div>
      </w:divsChild>
    </w:div>
    <w:div w:id="825434139">
      <w:bodyDiv w:val="1"/>
      <w:marLeft w:val="0"/>
      <w:marRight w:val="0"/>
      <w:marTop w:val="0"/>
      <w:marBottom w:val="0"/>
      <w:divBdr>
        <w:top w:val="none" w:sz="0" w:space="0" w:color="auto"/>
        <w:left w:val="none" w:sz="0" w:space="0" w:color="auto"/>
        <w:bottom w:val="none" w:sz="0" w:space="0" w:color="auto"/>
        <w:right w:val="none" w:sz="0" w:space="0" w:color="auto"/>
      </w:divBdr>
    </w:div>
    <w:div w:id="1234852917">
      <w:bodyDiv w:val="1"/>
      <w:marLeft w:val="0"/>
      <w:marRight w:val="0"/>
      <w:marTop w:val="0"/>
      <w:marBottom w:val="0"/>
      <w:divBdr>
        <w:top w:val="none" w:sz="0" w:space="0" w:color="auto"/>
        <w:left w:val="none" w:sz="0" w:space="0" w:color="auto"/>
        <w:bottom w:val="none" w:sz="0" w:space="0" w:color="auto"/>
        <w:right w:val="none" w:sz="0" w:space="0" w:color="auto"/>
      </w:divBdr>
    </w:div>
    <w:div w:id="1255288563">
      <w:bodyDiv w:val="1"/>
      <w:marLeft w:val="0"/>
      <w:marRight w:val="0"/>
      <w:marTop w:val="0"/>
      <w:marBottom w:val="0"/>
      <w:divBdr>
        <w:top w:val="none" w:sz="0" w:space="0" w:color="auto"/>
        <w:left w:val="none" w:sz="0" w:space="0" w:color="auto"/>
        <w:bottom w:val="none" w:sz="0" w:space="0" w:color="auto"/>
        <w:right w:val="none" w:sz="0" w:space="0" w:color="auto"/>
      </w:divBdr>
      <w:divsChild>
        <w:div w:id="571046416">
          <w:marLeft w:val="1526"/>
          <w:marRight w:val="0"/>
          <w:marTop w:val="134"/>
          <w:marBottom w:val="0"/>
          <w:divBdr>
            <w:top w:val="none" w:sz="0" w:space="0" w:color="auto"/>
            <w:left w:val="none" w:sz="0" w:space="0" w:color="auto"/>
            <w:bottom w:val="none" w:sz="0" w:space="0" w:color="auto"/>
            <w:right w:val="none" w:sz="0" w:space="0" w:color="auto"/>
          </w:divBdr>
        </w:div>
        <w:div w:id="781846473">
          <w:marLeft w:val="1166"/>
          <w:marRight w:val="0"/>
          <w:marTop w:val="134"/>
          <w:marBottom w:val="0"/>
          <w:divBdr>
            <w:top w:val="none" w:sz="0" w:space="0" w:color="auto"/>
            <w:left w:val="none" w:sz="0" w:space="0" w:color="auto"/>
            <w:bottom w:val="none" w:sz="0" w:space="0" w:color="auto"/>
            <w:right w:val="none" w:sz="0" w:space="0" w:color="auto"/>
          </w:divBdr>
        </w:div>
        <w:div w:id="1521116349">
          <w:marLeft w:val="1166"/>
          <w:marRight w:val="0"/>
          <w:marTop w:val="134"/>
          <w:marBottom w:val="0"/>
          <w:divBdr>
            <w:top w:val="none" w:sz="0" w:space="0" w:color="auto"/>
            <w:left w:val="none" w:sz="0" w:space="0" w:color="auto"/>
            <w:bottom w:val="none" w:sz="0" w:space="0" w:color="auto"/>
            <w:right w:val="none" w:sz="0" w:space="0" w:color="auto"/>
          </w:divBdr>
        </w:div>
      </w:divsChild>
    </w:div>
    <w:div w:id="1422750973">
      <w:bodyDiv w:val="1"/>
      <w:marLeft w:val="0"/>
      <w:marRight w:val="0"/>
      <w:marTop w:val="0"/>
      <w:marBottom w:val="0"/>
      <w:divBdr>
        <w:top w:val="none" w:sz="0" w:space="0" w:color="auto"/>
        <w:left w:val="none" w:sz="0" w:space="0" w:color="auto"/>
        <w:bottom w:val="none" w:sz="0" w:space="0" w:color="auto"/>
        <w:right w:val="none" w:sz="0" w:space="0" w:color="auto"/>
      </w:divBdr>
      <w:divsChild>
        <w:div w:id="176433327">
          <w:marLeft w:val="1166"/>
          <w:marRight w:val="0"/>
          <w:marTop w:val="149"/>
          <w:marBottom w:val="0"/>
          <w:divBdr>
            <w:top w:val="none" w:sz="0" w:space="0" w:color="auto"/>
            <w:left w:val="none" w:sz="0" w:space="0" w:color="auto"/>
            <w:bottom w:val="none" w:sz="0" w:space="0" w:color="auto"/>
            <w:right w:val="none" w:sz="0" w:space="0" w:color="auto"/>
          </w:divBdr>
        </w:div>
        <w:div w:id="2133590935">
          <w:marLeft w:val="1166"/>
          <w:marRight w:val="0"/>
          <w:marTop w:val="149"/>
          <w:marBottom w:val="0"/>
          <w:divBdr>
            <w:top w:val="none" w:sz="0" w:space="0" w:color="auto"/>
            <w:left w:val="none" w:sz="0" w:space="0" w:color="auto"/>
            <w:bottom w:val="none" w:sz="0" w:space="0" w:color="auto"/>
            <w:right w:val="none" w:sz="0" w:space="0" w:color="auto"/>
          </w:divBdr>
        </w:div>
        <w:div w:id="1070809688">
          <w:marLeft w:val="1166"/>
          <w:marRight w:val="0"/>
          <w:marTop w:val="149"/>
          <w:marBottom w:val="0"/>
          <w:divBdr>
            <w:top w:val="none" w:sz="0" w:space="0" w:color="auto"/>
            <w:left w:val="none" w:sz="0" w:space="0" w:color="auto"/>
            <w:bottom w:val="none" w:sz="0" w:space="0" w:color="auto"/>
            <w:right w:val="none" w:sz="0" w:space="0" w:color="auto"/>
          </w:divBdr>
        </w:div>
      </w:divsChild>
    </w:div>
    <w:div w:id="1938249253">
      <w:bodyDiv w:val="1"/>
      <w:marLeft w:val="0"/>
      <w:marRight w:val="0"/>
      <w:marTop w:val="0"/>
      <w:marBottom w:val="0"/>
      <w:divBdr>
        <w:top w:val="none" w:sz="0" w:space="0" w:color="auto"/>
        <w:left w:val="none" w:sz="0" w:space="0" w:color="auto"/>
        <w:bottom w:val="none" w:sz="0" w:space="0" w:color="auto"/>
        <w:right w:val="none" w:sz="0" w:space="0" w:color="auto"/>
      </w:divBdr>
      <w:divsChild>
        <w:div w:id="1832065122">
          <w:marLeft w:val="1166"/>
          <w:marRight w:val="0"/>
          <w:marTop w:val="134"/>
          <w:marBottom w:val="0"/>
          <w:divBdr>
            <w:top w:val="none" w:sz="0" w:space="0" w:color="auto"/>
            <w:left w:val="none" w:sz="0" w:space="0" w:color="auto"/>
            <w:bottom w:val="none" w:sz="0" w:space="0" w:color="auto"/>
            <w:right w:val="none" w:sz="0" w:space="0" w:color="auto"/>
          </w:divBdr>
        </w:div>
        <w:div w:id="1770853853">
          <w:marLeft w:val="1166"/>
          <w:marRight w:val="0"/>
          <w:marTop w:val="134"/>
          <w:marBottom w:val="0"/>
          <w:divBdr>
            <w:top w:val="none" w:sz="0" w:space="0" w:color="auto"/>
            <w:left w:val="none" w:sz="0" w:space="0" w:color="auto"/>
            <w:bottom w:val="none" w:sz="0" w:space="0" w:color="auto"/>
            <w:right w:val="none" w:sz="0" w:space="0" w:color="auto"/>
          </w:divBdr>
        </w:div>
        <w:div w:id="958024732">
          <w:marLeft w:val="1166"/>
          <w:marRight w:val="0"/>
          <w:marTop w:val="134"/>
          <w:marBottom w:val="0"/>
          <w:divBdr>
            <w:top w:val="none" w:sz="0" w:space="0" w:color="auto"/>
            <w:left w:val="none" w:sz="0" w:space="0" w:color="auto"/>
            <w:bottom w:val="none" w:sz="0" w:space="0" w:color="auto"/>
            <w:right w:val="none" w:sz="0" w:space="0" w:color="auto"/>
          </w:divBdr>
        </w:div>
      </w:divsChild>
    </w:div>
    <w:div w:id="1942250515">
      <w:bodyDiv w:val="1"/>
      <w:marLeft w:val="0"/>
      <w:marRight w:val="0"/>
      <w:marTop w:val="0"/>
      <w:marBottom w:val="0"/>
      <w:divBdr>
        <w:top w:val="none" w:sz="0" w:space="0" w:color="auto"/>
        <w:left w:val="none" w:sz="0" w:space="0" w:color="auto"/>
        <w:bottom w:val="none" w:sz="0" w:space="0" w:color="auto"/>
        <w:right w:val="none" w:sz="0" w:space="0" w:color="auto"/>
      </w:divBdr>
      <w:divsChild>
        <w:div w:id="1873689534">
          <w:marLeft w:val="1166"/>
          <w:marRight w:val="0"/>
          <w:marTop w:val="134"/>
          <w:marBottom w:val="0"/>
          <w:divBdr>
            <w:top w:val="none" w:sz="0" w:space="0" w:color="auto"/>
            <w:left w:val="none" w:sz="0" w:space="0" w:color="auto"/>
            <w:bottom w:val="none" w:sz="0" w:space="0" w:color="auto"/>
            <w:right w:val="none" w:sz="0" w:space="0" w:color="auto"/>
          </w:divBdr>
        </w:div>
        <w:div w:id="361175402">
          <w:marLeft w:val="1166"/>
          <w:marRight w:val="0"/>
          <w:marTop w:val="134"/>
          <w:marBottom w:val="0"/>
          <w:divBdr>
            <w:top w:val="none" w:sz="0" w:space="0" w:color="auto"/>
            <w:left w:val="none" w:sz="0" w:space="0" w:color="auto"/>
            <w:bottom w:val="none" w:sz="0" w:space="0" w:color="auto"/>
            <w:right w:val="none" w:sz="0" w:space="0" w:color="auto"/>
          </w:divBdr>
        </w:div>
        <w:div w:id="1535001525">
          <w:marLeft w:val="1166"/>
          <w:marRight w:val="0"/>
          <w:marTop w:val="134"/>
          <w:marBottom w:val="0"/>
          <w:divBdr>
            <w:top w:val="none" w:sz="0" w:space="0" w:color="auto"/>
            <w:left w:val="none" w:sz="0" w:space="0" w:color="auto"/>
            <w:bottom w:val="none" w:sz="0" w:space="0" w:color="auto"/>
            <w:right w:val="none" w:sz="0" w:space="0" w:color="auto"/>
          </w:divBdr>
        </w:div>
        <w:div w:id="514077044">
          <w:marLeft w:val="1166"/>
          <w:marRight w:val="0"/>
          <w:marTop w:val="134"/>
          <w:marBottom w:val="0"/>
          <w:divBdr>
            <w:top w:val="none" w:sz="0" w:space="0" w:color="auto"/>
            <w:left w:val="none" w:sz="0" w:space="0" w:color="auto"/>
            <w:bottom w:val="none" w:sz="0" w:space="0" w:color="auto"/>
            <w:right w:val="none" w:sz="0" w:space="0" w:color="auto"/>
          </w:divBdr>
        </w:div>
        <w:div w:id="9930208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840</Words>
  <Characters>4793</Characters>
  <Application>Microsoft Office Word</Application>
  <DocSecurity>0</DocSecurity>
  <Lines>39</Lines>
  <Paragraphs>11</Paragraphs>
  <ScaleCrop>false</ScaleCrop>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OSED NST</dc:creator>
  <cp:keywords/>
  <dc:description/>
  <cp:lastModifiedBy>admin</cp:lastModifiedBy>
  <cp:revision>3</cp:revision>
  <dcterms:created xsi:type="dcterms:W3CDTF">2019-11-14T07:36:00Z</dcterms:created>
  <dcterms:modified xsi:type="dcterms:W3CDTF">2019-11-18T08:58:00Z</dcterms:modified>
</cp:coreProperties>
</file>